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724A" w14:textId="501746D3" w:rsidR="00D620AD" w:rsidRDefault="00D620AD" w:rsidP="00D620AD">
      <w:pPr>
        <w:wordWrap w:val="0"/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2025年6月11日 更新</w:t>
      </w:r>
    </w:p>
    <w:p w14:paraId="7A89C18D" w14:textId="77777777" w:rsidR="00D620AD" w:rsidRPr="00D620AD" w:rsidRDefault="00D620AD" w:rsidP="00D620AD">
      <w:pPr>
        <w:adjustRightInd w:val="0"/>
        <w:snapToGrid w:val="0"/>
        <w:spacing w:line="209" w:lineRule="auto"/>
        <w:jc w:val="right"/>
        <w:rPr>
          <w:rFonts w:ascii="メイリオ" w:eastAsia="メイリオ" w:hAnsi="メイリオ" w:hint="eastAsia"/>
          <w:sz w:val="18"/>
          <w:szCs w:val="18"/>
        </w:rPr>
      </w:pPr>
    </w:p>
    <w:p w14:paraId="2F69B31D" w14:textId="15E35938" w:rsidR="003D671F" w:rsidRDefault="003D671F" w:rsidP="00D620AD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C25113">
        <w:rPr>
          <w:rFonts w:ascii="メイリオ" w:eastAsia="メイリオ" w:hAnsi="メイリオ" w:hint="eastAsia"/>
          <w:b/>
          <w:bCs/>
          <w:sz w:val="28"/>
          <w:szCs w:val="28"/>
        </w:rPr>
        <w:t>医療機器 外部アドバイザー（敬称略・五十音順</w:t>
      </w:r>
      <w:r w:rsidR="00D620AD">
        <w:rPr>
          <w:rFonts w:ascii="メイリオ" w:eastAsia="メイリオ" w:hAnsi="メイリオ" w:hint="eastAsia"/>
          <w:b/>
          <w:bCs/>
          <w:sz w:val="28"/>
          <w:szCs w:val="28"/>
        </w:rPr>
        <w:t>）</w:t>
      </w:r>
    </w:p>
    <w:p w14:paraId="5FDA3822" w14:textId="77777777" w:rsidR="00D620AD" w:rsidRPr="00D620AD" w:rsidRDefault="00D620AD" w:rsidP="00D620AD">
      <w:pPr>
        <w:adjustRightInd w:val="0"/>
        <w:snapToGrid w:val="0"/>
        <w:spacing w:line="209" w:lineRule="auto"/>
        <w:jc w:val="left"/>
        <w:rPr>
          <w:rFonts w:ascii="メイリオ" w:eastAsia="メイリオ" w:hAnsi="メイリオ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880"/>
      </w:tblGrid>
      <w:tr w:rsidR="003D671F" w14:paraId="71DDE16E" w14:textId="77777777" w:rsidTr="00D620AD">
        <w:trPr>
          <w:trHeight w:val="2293"/>
        </w:trPr>
        <w:tc>
          <w:tcPr>
            <w:tcW w:w="1701" w:type="dxa"/>
          </w:tcPr>
          <w:p w14:paraId="4B22099F" w14:textId="4967C6BF" w:rsidR="003D671F" w:rsidRPr="00C25113" w:rsidRDefault="0019005E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F2BD3BC" wp14:editId="6B8FAE96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3175</wp:posOffset>
                  </wp:positionV>
                  <wp:extent cx="938530" cy="850900"/>
                  <wp:effectExtent l="0" t="0" r="0" b="6350"/>
                  <wp:wrapSquare wrapText="bothSides"/>
                  <wp:docPr id="198100120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0" w:type="dxa"/>
          </w:tcPr>
          <w:p w14:paraId="73D7E45D" w14:textId="7897CA16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C25113">
              <w:rPr>
                <w:rFonts w:ascii="メイリオ" w:eastAsia="メイリオ" w:hAnsi="メイリオ" w:hint="eastAsia"/>
                <w:b/>
                <w:bCs/>
                <w:sz w:val="24"/>
              </w:rPr>
              <w:t>植木 貴之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</w:t>
            </w:r>
            <w:r w:rsidRPr="00C2511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アドバイザー</w:t>
            </w:r>
          </w:p>
          <w:p w14:paraId="3C60A831" w14:textId="0A6E70DF" w:rsidR="003D671F" w:rsidRPr="00D620AD" w:rsidRDefault="00E15630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EYストラテジー・アンド・コンサルティング株式会社 シニアマネージャー</w:t>
            </w:r>
          </w:p>
          <w:p w14:paraId="6321228F" w14:textId="77777777" w:rsidR="003D671F" w:rsidRPr="00D620AD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東京大学大学院 工学系研究科 バイオエンジニアリング専攻  卒業</w:t>
            </w:r>
          </w:p>
          <w:p w14:paraId="0937C216" w14:textId="77777777" w:rsidR="003D671F" w:rsidRPr="00D620AD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大手外資系医療機器メーカーの薬事を経て、現職。</w:t>
            </w:r>
          </w:p>
          <w:p w14:paraId="7536FD59" w14:textId="482D2546" w:rsidR="003D671F" w:rsidRPr="00D620AD" w:rsidRDefault="003D671F" w:rsidP="00C25113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医薬品・医療機器メーカーを対象としたマーケットアクセスに関するプロジェクトに従事。</w:t>
            </w:r>
          </w:p>
          <w:p w14:paraId="6626998F" w14:textId="06E5A724" w:rsidR="003D671F" w:rsidRDefault="003D671F" w:rsidP="00C25113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22"/>
                <w:szCs w:val="22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厚生労働省医政局経済課（現 産情課）の在籍経験あり、医療機器および体外診断用医薬品の保険戦略立案～実際の保険適用までの伴走支援が可能。</w:t>
            </w:r>
          </w:p>
        </w:tc>
      </w:tr>
      <w:tr w:rsidR="003D671F" w14:paraId="50C11E99" w14:textId="77777777" w:rsidTr="00D620AD">
        <w:trPr>
          <w:trHeight w:val="2256"/>
        </w:trPr>
        <w:tc>
          <w:tcPr>
            <w:tcW w:w="1701" w:type="dxa"/>
          </w:tcPr>
          <w:p w14:paraId="681E3B09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D2D4ECC" wp14:editId="3CF73164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0</wp:posOffset>
                  </wp:positionV>
                  <wp:extent cx="798830" cy="1012190"/>
                  <wp:effectExtent l="0" t="0" r="0" b="0"/>
                  <wp:wrapSquare wrapText="bothSides"/>
                  <wp:docPr id="1657393556" name="図 6" descr="テレビ画面の前にいる男性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93556" name="図 6" descr="テレビ画面の前にいる男性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6ACBAEB2" w14:textId="77777777" w:rsidR="003D671F" w:rsidRPr="00C25113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C25113">
              <w:rPr>
                <w:rFonts w:ascii="メイリオ" w:eastAsia="メイリオ" w:hAnsi="メイリオ" w:hint="eastAsia"/>
                <w:b/>
                <w:bCs/>
                <w:sz w:val="24"/>
              </w:rPr>
              <w:t>岡本 一真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</w:t>
            </w:r>
            <w:r w:rsidRPr="00C2511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アドバイザー</w:t>
            </w:r>
          </w:p>
          <w:p w14:paraId="22F9C81E" w14:textId="4A6BAFB9" w:rsidR="003D671F" w:rsidRPr="00D620AD" w:rsidRDefault="00BB55A1" w:rsidP="00BB55A1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浜松医科大学 外科学第一講座 教授</w:t>
            </w:r>
          </w:p>
          <w:p w14:paraId="637EFEA3" w14:textId="0F9910D1" w:rsidR="003D671F" w:rsidRPr="00D620AD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兼任</w:t>
            </w:r>
            <w:r w:rsidR="00EE765A"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1374B" w:rsidRPr="00D620AD">
              <w:rPr>
                <w:rFonts w:ascii="メイリオ" w:eastAsia="メイリオ" w:hAnsi="メイリオ" w:hint="eastAsia"/>
                <w:sz w:val="18"/>
                <w:szCs w:val="18"/>
              </w:rPr>
              <w:t>慶應義塾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大学 医学部 </w:t>
            </w:r>
            <w:r w:rsidR="00EE765A" w:rsidRPr="00D620AD">
              <w:rPr>
                <w:rFonts w:ascii="メイリオ" w:eastAsia="メイリオ" w:hAnsi="メイリオ" w:hint="eastAsia"/>
                <w:sz w:val="18"/>
                <w:szCs w:val="18"/>
              </w:rPr>
              <w:t>客員教授（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外科学</w:t>
            </w:r>
            <w:r w:rsidR="00EE765A" w:rsidRPr="00D620A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5B9A1273" w14:textId="77777777" w:rsidR="00D620AD" w:rsidRDefault="003D671F" w:rsidP="00C25113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「傷が小さく整容性に優れ、痛みが少ない低侵襲心臓治療」を地域のみならず、心臓を患う</w:t>
            </w:r>
          </w:p>
          <w:p w14:paraId="66671554" w14:textId="19794007" w:rsidR="003D671F" w:rsidRPr="00D620AD" w:rsidRDefault="003D671F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すべての患者様に提供することをモットーに掲げる臨床医。</w:t>
            </w:r>
          </w:p>
          <w:p w14:paraId="082702E8" w14:textId="77777777" w:rsidR="00D620AD" w:rsidRDefault="003D671F" w:rsidP="00C25113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心臓血管外科医であるが、幅広く新しい医療サービスの導入を精力的に行っており、開発中</w:t>
            </w:r>
          </w:p>
          <w:p w14:paraId="68D865AA" w14:textId="40C2B1AD" w:rsidR="003D671F" w:rsidRDefault="003D671F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製品に対するドクター視点でのアドバイスが可能。</w:t>
            </w:r>
          </w:p>
        </w:tc>
      </w:tr>
      <w:tr w:rsidR="003D671F" w14:paraId="44F3CC36" w14:textId="77777777" w:rsidTr="00D620AD">
        <w:trPr>
          <w:trHeight w:val="2955"/>
        </w:trPr>
        <w:tc>
          <w:tcPr>
            <w:tcW w:w="1701" w:type="dxa"/>
          </w:tcPr>
          <w:p w14:paraId="1BBFA661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DB8A2A2" wp14:editId="22FF3984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0</wp:posOffset>
                  </wp:positionV>
                  <wp:extent cx="878205" cy="987425"/>
                  <wp:effectExtent l="0" t="0" r="0" b="3175"/>
                  <wp:wrapSquare wrapText="bothSides"/>
                  <wp:docPr id="1340368928" name="図 5" descr="モニターの前にいる男性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68928" name="図 5" descr="モニターの前にいる男性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225EA611" w14:textId="77777777" w:rsidR="003D671F" w:rsidRPr="00C25113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C25113">
              <w:rPr>
                <w:rFonts w:ascii="メイリオ" w:eastAsia="メイリオ" w:hAnsi="メイリオ" w:hint="eastAsia"/>
                <w:b/>
                <w:bCs/>
                <w:sz w:val="24"/>
              </w:rPr>
              <w:t>加藤 博史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</w:t>
            </w:r>
            <w:r w:rsidRPr="00C2511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アドバイザー</w:t>
            </w:r>
          </w:p>
          <w:p w14:paraId="0813EF28" w14:textId="1426A202" w:rsidR="007B5211" w:rsidRPr="00D620AD" w:rsidRDefault="007B5211" w:rsidP="007B5211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神戸大学大学院 医学研究科医療創成工学専攻 医療機器システム学分野</w:t>
            </w:r>
          </w:p>
          <w:p w14:paraId="241590F3" w14:textId="56EC4FA6" w:rsidR="003D671F" w:rsidRPr="00D620AD" w:rsidRDefault="007B5211" w:rsidP="007B5211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神戸大学未来医工学研究開発センター 周辺機器開発部門　特命准教授</w:t>
            </w:r>
          </w:p>
          <w:p w14:paraId="070640CA" w14:textId="2B77E5AF" w:rsidR="003D671F" w:rsidRPr="00D620AD" w:rsidRDefault="003D671F" w:rsidP="00DA5989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複数の団体のアドバイザーを務め、日本の医療機器創出に関係する医工連携推進の第一人者のひとり。</w:t>
            </w:r>
          </w:p>
          <w:p w14:paraId="544FFB9D" w14:textId="77777777" w:rsidR="00D620AD" w:rsidRDefault="003D671F" w:rsidP="00D620AD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臨床現場で医療機器を取り扱う者として、ユーザビリティ評価を含む実践的なアドバイスが</w:t>
            </w:r>
          </w:p>
          <w:p w14:paraId="396C3C7F" w14:textId="10136D2C" w:rsidR="003D671F" w:rsidRPr="00D620AD" w:rsidRDefault="003D671F" w:rsidP="00D620AD">
            <w:pPr>
              <w:adjustRightInd w:val="0"/>
              <w:snapToGrid w:val="0"/>
              <w:spacing w:line="209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可能。</w:t>
            </w:r>
          </w:p>
          <w:p w14:paraId="6141DBBC" w14:textId="77777777" w:rsidR="00D620AD" w:rsidRDefault="003D671F" w:rsidP="00C25113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また、病院経営から見た医療機器開発に対する助言にも精通しており、「ものづくり」で</w:t>
            </w:r>
          </w:p>
          <w:p w14:paraId="7724418E" w14:textId="1B748C94" w:rsidR="003D671F" w:rsidRDefault="003D671F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終わるのではなく「ビジネス」に結び付けられるか、という観点での助言を心掛けている。</w:t>
            </w:r>
          </w:p>
        </w:tc>
      </w:tr>
      <w:tr w:rsidR="00D620AD" w14:paraId="1BBC8A8D" w14:textId="77777777" w:rsidTr="00D620AD">
        <w:trPr>
          <w:trHeight w:val="3266"/>
        </w:trPr>
        <w:tc>
          <w:tcPr>
            <w:tcW w:w="1701" w:type="dxa"/>
          </w:tcPr>
          <w:p w14:paraId="78A43E43" w14:textId="35A955CF" w:rsidR="00D620AD" w:rsidRDefault="00B54BED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7C282DB4" wp14:editId="3806463F">
                  <wp:simplePos x="793750" y="61785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26465" cy="1017905"/>
                  <wp:effectExtent l="0" t="0" r="6985" b="0"/>
                  <wp:wrapSquare wrapText="bothSides"/>
                  <wp:docPr id="17115367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4723F4BA" w14:textId="209C0E8D" w:rsidR="00D620AD" w:rsidRPr="00C25113" w:rsidRDefault="00D620AD" w:rsidP="00D620AD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>木原</w:t>
            </w:r>
            <w:r w:rsidRPr="00C25113"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>康樹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</w:t>
            </w:r>
            <w:r w:rsidRPr="00C2511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アドバイザー</w:t>
            </w:r>
          </w:p>
          <w:p w14:paraId="01760A9A" w14:textId="77777777" w:rsidR="00D620AD" w:rsidRPr="00D620AD" w:rsidRDefault="00D620AD" w:rsidP="00D620AD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神戸市立医療センター中央市民病院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病院長</w:t>
            </w:r>
          </w:p>
          <w:p w14:paraId="1C7C7291" w14:textId="28817497" w:rsidR="00D620AD" w:rsidRPr="00D620AD" w:rsidRDefault="00D620AD" w:rsidP="00D620AD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広島大学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名誉教授</w:t>
            </w:r>
          </w:p>
          <w:p w14:paraId="78B0804F" w14:textId="6D43E6FC" w:rsidR="00D620AD" w:rsidRPr="00D620AD" w:rsidRDefault="00D620AD" w:rsidP="00D620AD">
            <w:pPr>
              <w:adjustRightInd w:val="0"/>
              <w:snapToGrid w:val="0"/>
              <w:spacing w:line="209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総合内科専門医、循環器専門医、超音波専門医</w:t>
            </w:r>
          </w:p>
          <w:p w14:paraId="5FDFB4D2" w14:textId="77777777" w:rsidR="00D620AD" w:rsidRPr="00D620AD" w:rsidRDefault="00D620AD" w:rsidP="00D620AD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心不全をライフワークとする循環器領域のエクスパート。</w:t>
            </w:r>
          </w:p>
          <w:p w14:paraId="271DE1BE" w14:textId="77777777" w:rsidR="00D620AD" w:rsidRDefault="00D620AD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同時に、断らない医療機関として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11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年連続で全国１位の実績を誇る中央市民病院を院長</w:t>
            </w:r>
          </w:p>
          <w:p w14:paraId="6D429B45" w14:textId="4F8E74A6" w:rsidR="00D620AD" w:rsidRPr="00D620AD" w:rsidRDefault="00D620AD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として率い、新しい医療サービスを提供し続けている。</w:t>
            </w:r>
          </w:p>
          <w:p w14:paraId="4674C400" w14:textId="77777777" w:rsidR="00D620AD" w:rsidRPr="00D620AD" w:rsidRDefault="00D620AD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様々な臨床現場を把握していることから、専門である循環器内科領域以外についての助言も可能</w:t>
            </w: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14:paraId="4FF5975C" w14:textId="000B241B" w:rsidR="00D620AD" w:rsidRPr="00D620AD" w:rsidRDefault="00D620AD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新しい診療サービスとして導入の是非を管理者の立場でアドバイスします。</w:t>
            </w:r>
          </w:p>
        </w:tc>
      </w:tr>
      <w:tr w:rsidR="003D671F" w14:paraId="538E5939" w14:textId="77777777" w:rsidTr="00D620AD">
        <w:trPr>
          <w:trHeight w:val="2675"/>
        </w:trPr>
        <w:tc>
          <w:tcPr>
            <w:tcW w:w="1701" w:type="dxa"/>
          </w:tcPr>
          <w:p w14:paraId="57EE158C" w14:textId="69ADFBA5" w:rsidR="003D671F" w:rsidRDefault="00AD1EE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29BDB95" wp14:editId="632C1B92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34925</wp:posOffset>
                  </wp:positionV>
                  <wp:extent cx="847725" cy="932815"/>
                  <wp:effectExtent l="0" t="0" r="9525" b="635"/>
                  <wp:wrapSquare wrapText="bothSides"/>
                  <wp:docPr id="15984204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63BD8535" w14:textId="77777777" w:rsidR="003D671F" w:rsidRPr="00C25113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C25113">
              <w:rPr>
                <w:rFonts w:ascii="メイリオ" w:eastAsia="メイリオ" w:hAnsi="メイリオ" w:hint="eastAsia"/>
                <w:b/>
                <w:bCs/>
                <w:sz w:val="24"/>
              </w:rPr>
              <w:t>麻坂 美智子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</w:t>
            </w:r>
            <w:r w:rsidRPr="00C2511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アドバイザー</w:t>
            </w:r>
          </w:p>
          <w:p w14:paraId="7AC1C38F" w14:textId="77777777" w:rsidR="00D620AD" w:rsidRDefault="003D671F" w:rsidP="00D620AD">
            <w:pPr>
              <w:adjustRightInd w:val="0"/>
              <w:snapToGrid w:val="0"/>
              <w:spacing w:line="209" w:lineRule="auto"/>
              <w:ind w:left="200" w:hangingChars="100" w:hanging="200"/>
              <w:rPr>
                <w:rFonts w:ascii="メイリオ" w:eastAsia="メイリオ" w:hAnsi="メイリオ"/>
                <w:sz w:val="18"/>
                <w:szCs w:val="18"/>
              </w:rPr>
            </w:pPr>
            <w:r w:rsidRPr="00C2511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620AD" w:rsidRPr="00D620AD">
              <w:rPr>
                <w:rFonts w:ascii="メイリオ" w:eastAsia="メイリオ" w:hAnsi="メイリオ" w:hint="eastAsia"/>
                <w:sz w:val="18"/>
                <w:szCs w:val="18"/>
              </w:rPr>
              <w:t>医薬品・医療機器の企業で、マーケティング、開発、薬事関係の業務に従事した経験を生かし、医療機器ビジネスの根幹を成す薬事の観点から、ニーズ発掘～上市までの各段階において</w:t>
            </w:r>
          </w:p>
          <w:p w14:paraId="23AB0F03" w14:textId="352C2CDC" w:rsidR="00D620AD" w:rsidRPr="00D620AD" w:rsidRDefault="00D620AD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幅広く相談に対応。</w:t>
            </w:r>
          </w:p>
          <w:p w14:paraId="746BB177" w14:textId="77777777" w:rsidR="00D620AD" w:rsidRPr="00D620AD" w:rsidRDefault="00D620AD" w:rsidP="00D620AD">
            <w:pPr>
              <w:adjustRightInd w:val="0"/>
              <w:snapToGrid w:val="0"/>
              <w:spacing w:line="209" w:lineRule="auto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医療機器ビジネスを成功的に立ち上げるための戦略的アドバイス、医療機器製造業や医療機器製造販売業など業態取得の手順やQMS ISO13485など品質管理のための体制構築についてのアドバイス等が可能。</w:t>
            </w:r>
          </w:p>
          <w:p w14:paraId="7C4A904A" w14:textId="009D1FEC" w:rsidR="003D671F" w:rsidRDefault="00D620AD" w:rsidP="00D620AD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20AD">
              <w:rPr>
                <w:rFonts w:ascii="メイリオ" w:eastAsia="メイリオ" w:hAnsi="メイリオ" w:hint="eastAsia"/>
                <w:sz w:val="18"/>
                <w:szCs w:val="18"/>
              </w:rPr>
              <w:t>福岡県、大阪府、鳥取大学等でも医療機器開発相談に対応中。</w:t>
            </w:r>
          </w:p>
        </w:tc>
      </w:tr>
    </w:tbl>
    <w:p w14:paraId="415101CC" w14:textId="63CA77C2" w:rsidR="007A729E" w:rsidRPr="001C2716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>
        <w:rPr>
          <w:rFonts w:ascii="メイリオ" w:eastAsia="メイリオ" w:hAnsi="メイリオ"/>
        </w:rPr>
        <w:br w:type="page"/>
      </w:r>
      <w:r w:rsidR="008E6131" w:rsidRPr="001C2716">
        <w:rPr>
          <w:rFonts w:ascii="メイリオ" w:eastAsia="メイリオ" w:hAnsi="メイリオ" w:hint="eastAsia"/>
          <w:b/>
          <w:bCs/>
          <w:sz w:val="40"/>
          <w:szCs w:val="40"/>
        </w:rPr>
        <w:lastRenderedPageBreak/>
        <w:t>医療機器</w:t>
      </w:r>
      <w:r w:rsidR="00340FB4" w:rsidRPr="001C2716">
        <w:rPr>
          <w:rFonts w:ascii="メイリオ" w:eastAsia="メイリオ" w:hAnsi="メイリオ" w:hint="eastAsia"/>
          <w:b/>
          <w:bCs/>
          <w:sz w:val="40"/>
          <w:szCs w:val="40"/>
        </w:rPr>
        <w:t>ビジネス相談</w:t>
      </w:r>
    </w:p>
    <w:p w14:paraId="5433064A" w14:textId="47B74BAF" w:rsidR="001C2716" w:rsidRPr="00A9370D" w:rsidRDefault="001C2716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6"/>
          <w:szCs w:val="36"/>
          <w:u w:val="single"/>
        </w:rPr>
      </w:pPr>
      <w:r w:rsidRPr="001C2716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免責事項・禁止事項及び注意事項</w:t>
      </w:r>
    </w:p>
    <w:p w14:paraId="428B7B3E" w14:textId="77777777" w:rsidR="00DF658D" w:rsidRPr="00DF658D" w:rsidRDefault="00DF658D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0AAFD1CE" w14:textId="77777777" w:rsidR="001C2716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</w:p>
    <w:p w14:paraId="1A5EB1F5" w14:textId="161085FC" w:rsidR="001C2716" w:rsidRPr="001C2716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C2716">
        <w:rPr>
          <w:rFonts w:ascii="メイリオ" w:eastAsia="メイリオ" w:hAnsi="メイリオ" w:hint="eastAsia"/>
          <w:b/>
          <w:bCs/>
          <w:sz w:val="22"/>
          <w:szCs w:val="22"/>
        </w:rPr>
        <w:t>■</w:t>
      </w:r>
      <w:r>
        <w:rPr>
          <w:rFonts w:ascii="メイリオ" w:eastAsia="メイリオ" w:hAnsi="メイリオ" w:hint="eastAsia"/>
          <w:b/>
          <w:bCs/>
          <w:sz w:val="22"/>
          <w:szCs w:val="22"/>
        </w:rPr>
        <w:t>申込方法</w:t>
      </w:r>
    </w:p>
    <w:p w14:paraId="173CF988" w14:textId="57C5CCEF" w:rsidR="001C2716" w:rsidRDefault="001C2716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1C2716">
        <w:rPr>
          <w:rFonts w:ascii="メイリオ" w:eastAsia="メイリオ" w:hAnsi="メイリオ" w:hint="eastAsia"/>
          <w:sz w:val="22"/>
          <w:szCs w:val="22"/>
        </w:rPr>
        <w:t>以下の免責事項・禁止事項及び注意事項をよくお読みになり、内容について理解・同意のうえ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575D03">
        <w:rPr>
          <w:rFonts w:ascii="メイリオ" w:eastAsia="メイリオ" w:hAnsi="メイリオ" w:hint="eastAsia"/>
          <w:sz w:val="22"/>
          <w:szCs w:val="22"/>
        </w:rPr>
        <w:t>3</w:t>
      </w:r>
      <w:r>
        <w:rPr>
          <w:rFonts w:ascii="メイリオ" w:eastAsia="メイリオ" w:hAnsi="メイリオ" w:hint="eastAsia"/>
          <w:sz w:val="22"/>
          <w:szCs w:val="22"/>
        </w:rPr>
        <w:t>ページ目の「</w:t>
      </w:r>
      <w:r w:rsidR="003F604A">
        <w:rPr>
          <w:rFonts w:ascii="メイリオ" w:eastAsia="メイリオ" w:hAnsi="メイリオ" w:hint="eastAsia"/>
          <w:sz w:val="22"/>
          <w:szCs w:val="22"/>
        </w:rPr>
        <w:t>医療機器ビジネス相談 申込書</w:t>
      </w:r>
      <w:r>
        <w:rPr>
          <w:rFonts w:ascii="メイリオ" w:eastAsia="メイリオ" w:hAnsi="メイリオ" w:hint="eastAsia"/>
          <w:sz w:val="22"/>
          <w:szCs w:val="22"/>
        </w:rPr>
        <w:t>」</w:t>
      </w:r>
      <w:r w:rsidR="003F604A">
        <w:rPr>
          <w:rFonts w:ascii="メイリオ" w:eastAsia="メイリオ" w:hAnsi="メイリオ" w:hint="eastAsia"/>
          <w:sz w:val="22"/>
          <w:szCs w:val="22"/>
        </w:rPr>
        <w:t xml:space="preserve">を </w:t>
      </w:r>
      <w:r w:rsidR="003F604A" w:rsidRPr="003F604A">
        <w:rPr>
          <w:rFonts w:ascii="メイリオ" w:eastAsia="メイリオ" w:hAnsi="メイリオ" w:hint="eastAsia"/>
          <w:sz w:val="22"/>
          <w:szCs w:val="22"/>
        </w:rPr>
        <w:t>kiki-plat@fbri.org へ提出してください。</w:t>
      </w:r>
    </w:p>
    <w:p w14:paraId="2ED02EEC" w14:textId="2CC8DA59" w:rsidR="00353D5E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相談時間は1時間以内で、対面またはオンラインで行います。</w:t>
      </w:r>
    </w:p>
    <w:p w14:paraId="11DAD9C1" w14:textId="564E9C2A" w:rsidR="00353D5E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相談日時および相談形式は、アドバイザーの都合により希望に添えず、別途調整させていただく場合があります。</w:t>
      </w:r>
    </w:p>
    <w:p w14:paraId="0611873C" w14:textId="77777777" w:rsidR="001C2716" w:rsidRPr="00353D5E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  <w:szCs w:val="22"/>
        </w:rPr>
      </w:pPr>
    </w:p>
    <w:p w14:paraId="37E5346C" w14:textId="39F0053D" w:rsidR="005C28A7" w:rsidRPr="001C2716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C2716">
        <w:rPr>
          <w:rFonts w:ascii="メイリオ" w:eastAsia="メイリオ" w:hAnsi="メイリオ" w:hint="eastAsia"/>
          <w:b/>
          <w:bCs/>
          <w:sz w:val="22"/>
          <w:szCs w:val="22"/>
        </w:rPr>
        <w:t>■免責事項</w:t>
      </w:r>
    </w:p>
    <w:p w14:paraId="314A3830" w14:textId="2A67B417" w:rsidR="001A544E" w:rsidRPr="001C2716" w:rsidRDefault="001C2716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1C2716">
        <w:rPr>
          <w:rFonts w:ascii="メイリオ" w:eastAsia="メイリオ" w:hAnsi="メイリオ" w:hint="eastAsia"/>
          <w:sz w:val="22"/>
          <w:szCs w:val="22"/>
        </w:rPr>
        <w:t>お申込みいただいた</w:t>
      </w:r>
      <w:r w:rsidR="005C28A7" w:rsidRPr="001C2716">
        <w:rPr>
          <w:rFonts w:ascii="メイリオ" w:eastAsia="メイリオ" w:hAnsi="メイリオ" w:hint="eastAsia"/>
          <w:sz w:val="22"/>
          <w:szCs w:val="22"/>
        </w:rPr>
        <w:t>相談</w:t>
      </w:r>
      <w:r w:rsidR="001A544E" w:rsidRPr="001C2716">
        <w:rPr>
          <w:rFonts w:ascii="メイリオ" w:eastAsia="メイリオ" w:hAnsi="メイリオ" w:hint="eastAsia"/>
          <w:sz w:val="22"/>
          <w:szCs w:val="22"/>
        </w:rPr>
        <w:t>（以下、「本相談」）</w:t>
      </w:r>
      <w:r w:rsidR="00C72C70" w:rsidRPr="001C2716">
        <w:rPr>
          <w:rFonts w:ascii="メイリオ" w:eastAsia="メイリオ" w:hAnsi="メイリオ" w:hint="eastAsia"/>
          <w:sz w:val="22"/>
          <w:szCs w:val="22"/>
        </w:rPr>
        <w:t>には、神戸医療産業都市推進機構の</w:t>
      </w:r>
      <w:r w:rsidR="005C28A7" w:rsidRPr="001C2716">
        <w:rPr>
          <w:rFonts w:ascii="メイリオ" w:eastAsia="メイリオ" w:hAnsi="メイリオ" w:hint="eastAsia"/>
          <w:sz w:val="22"/>
          <w:szCs w:val="22"/>
        </w:rPr>
        <w:t>外部アドバイザー及び</w:t>
      </w:r>
      <w:r w:rsidR="00143F86" w:rsidRPr="001C2716">
        <w:rPr>
          <w:rFonts w:ascii="メイリオ" w:eastAsia="メイリオ" w:hAnsi="メイリオ" w:hint="eastAsia"/>
          <w:sz w:val="22"/>
          <w:szCs w:val="22"/>
        </w:rPr>
        <w:t>/</w:t>
      </w:r>
      <w:r w:rsidR="000D64BB" w:rsidRPr="001C2716">
        <w:rPr>
          <w:rFonts w:ascii="メイリオ" w:eastAsia="メイリオ" w:hAnsi="メイリオ" w:hint="eastAsia"/>
          <w:sz w:val="22"/>
          <w:szCs w:val="22"/>
        </w:rPr>
        <w:t>又は</w:t>
      </w:r>
      <w:r w:rsidR="005C28A7" w:rsidRPr="001C2716">
        <w:rPr>
          <w:rFonts w:ascii="メイリオ" w:eastAsia="メイリオ" w:hAnsi="メイリオ" w:hint="eastAsia"/>
          <w:sz w:val="22"/>
          <w:szCs w:val="22"/>
        </w:rPr>
        <w:t>コーディネーターが</w:t>
      </w:r>
      <w:r w:rsidR="00C72C70" w:rsidRPr="001C2716">
        <w:rPr>
          <w:rFonts w:ascii="メイリオ" w:eastAsia="メイリオ" w:hAnsi="メイリオ" w:hint="eastAsia"/>
          <w:sz w:val="22"/>
          <w:szCs w:val="22"/>
        </w:rPr>
        <w:t>対応します。</w:t>
      </w:r>
    </w:p>
    <w:p w14:paraId="26458EB2" w14:textId="100F7707" w:rsidR="00E81A39" w:rsidRDefault="00B634C9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相談内容に対するアドバイザーからの助言や情報提供は、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その時点において提供できる最良のものですが、それら</w:t>
      </w:r>
      <w:r w:rsidR="00A9370D">
        <w:rPr>
          <w:rFonts w:ascii="メイリオ" w:eastAsia="メイリオ" w:hAnsi="メイリオ" w:hint="eastAsia"/>
          <w:sz w:val="22"/>
          <w:szCs w:val="22"/>
        </w:rPr>
        <w:t>の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情報</w:t>
      </w:r>
      <w:r w:rsidR="00D00B8C" w:rsidRPr="00B634C9">
        <w:rPr>
          <w:rFonts w:ascii="メイリオ" w:eastAsia="メイリオ" w:hAnsi="メイリオ" w:hint="eastAsia"/>
          <w:sz w:val="22"/>
          <w:szCs w:val="22"/>
        </w:rPr>
        <w:t>又は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助言の正確性の確認については、相談申込者の責任にてお願いします。</w:t>
      </w:r>
    </w:p>
    <w:p w14:paraId="296C1D9D" w14:textId="6656AD5C" w:rsidR="001A544E" w:rsidRPr="00B634C9" w:rsidRDefault="005C28A7" w:rsidP="00E81A39">
      <w:pPr>
        <w:pStyle w:val="a9"/>
        <w:adjustRightInd w:val="0"/>
        <w:snapToGrid w:val="0"/>
        <w:spacing w:line="209" w:lineRule="auto"/>
        <w:ind w:leftChars="0" w:left="36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その後の</w:t>
      </w:r>
      <w:r w:rsidR="00B634C9" w:rsidRPr="00B634C9">
        <w:rPr>
          <w:rFonts w:ascii="メイリオ" w:eastAsia="メイリオ" w:hAnsi="メイリオ" w:hint="eastAsia"/>
          <w:sz w:val="22"/>
          <w:szCs w:val="22"/>
        </w:rPr>
        <w:t>法改正や</w:t>
      </w:r>
      <w:r w:rsidRPr="00B634C9">
        <w:rPr>
          <w:rFonts w:ascii="メイリオ" w:eastAsia="メイリオ" w:hAnsi="メイリオ" w:hint="eastAsia"/>
          <w:sz w:val="22"/>
          <w:szCs w:val="22"/>
        </w:rPr>
        <w:t>外部環境の変化</w:t>
      </w:r>
      <w:r w:rsidR="00B634C9" w:rsidRPr="00B634C9">
        <w:rPr>
          <w:rFonts w:ascii="メイリオ" w:eastAsia="メイリオ" w:hAnsi="メイリオ" w:hint="eastAsia"/>
          <w:sz w:val="22"/>
          <w:szCs w:val="22"/>
        </w:rPr>
        <w:t>などが助言内容に影響を及ぼすことがあり得ることを</w:t>
      </w:r>
      <w:r w:rsidRPr="00B634C9">
        <w:rPr>
          <w:rFonts w:ascii="メイリオ" w:eastAsia="メイリオ" w:hAnsi="メイリオ" w:hint="eastAsia"/>
          <w:sz w:val="22"/>
          <w:szCs w:val="22"/>
        </w:rPr>
        <w:t>あらかじめご了承ください。</w:t>
      </w:r>
    </w:p>
    <w:p w14:paraId="1F198185" w14:textId="58A2ACCF" w:rsidR="005C28A7" w:rsidRPr="00B634C9" w:rsidRDefault="000D64BB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提供された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情報</w:t>
      </w:r>
      <w:r w:rsidR="00D00B8C" w:rsidRPr="00B634C9">
        <w:rPr>
          <w:rFonts w:ascii="メイリオ" w:eastAsia="メイリオ" w:hAnsi="メイリオ" w:hint="eastAsia"/>
          <w:sz w:val="22"/>
          <w:szCs w:val="22"/>
        </w:rPr>
        <w:t>又は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助言を採用した結果、不利益を被る事態が生じたとしても、外部アドバイザー及びコーディネーターは何ら責任を負うものではありません。</w:t>
      </w:r>
    </w:p>
    <w:p w14:paraId="1CADE5B4" w14:textId="77777777" w:rsidR="00DF658D" w:rsidRPr="00144E00" w:rsidRDefault="00DF658D" w:rsidP="00143F86">
      <w:pPr>
        <w:adjustRightInd w:val="0"/>
        <w:snapToGrid w:val="0"/>
        <w:spacing w:line="209" w:lineRule="auto"/>
        <w:ind w:left="220" w:hangingChars="100" w:hanging="220"/>
        <w:rPr>
          <w:rFonts w:ascii="メイリオ" w:eastAsia="メイリオ" w:hAnsi="メイリオ"/>
          <w:sz w:val="22"/>
          <w:szCs w:val="22"/>
        </w:rPr>
      </w:pPr>
    </w:p>
    <w:p w14:paraId="2BD591DC" w14:textId="77777777" w:rsidR="005C28A7" w:rsidRPr="00144E00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■禁止事項</w:t>
      </w:r>
    </w:p>
    <w:p w14:paraId="3B4962E3" w14:textId="4A882CA9" w:rsidR="005C28A7" w:rsidRPr="00B634C9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本相談の内容に関する録画、録音、撮影、画面キャプチャ機能の利用等は一切禁止します。</w:t>
      </w:r>
    </w:p>
    <w:p w14:paraId="1D2C85A9" w14:textId="77777777" w:rsidR="00DF658D" w:rsidRPr="00144E00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  <w:szCs w:val="22"/>
        </w:rPr>
      </w:pPr>
    </w:p>
    <w:p w14:paraId="096380A0" w14:textId="77777777" w:rsidR="005C28A7" w:rsidRPr="00144E00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■注意事項</w:t>
      </w:r>
    </w:p>
    <w:p w14:paraId="494A2BA7" w14:textId="1F23F64D" w:rsidR="005C28A7" w:rsidRPr="00B634C9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コンサルタント</w:t>
      </w:r>
      <w:r w:rsidR="00D00B8C" w:rsidRPr="00B634C9">
        <w:rPr>
          <w:rFonts w:ascii="メイリオ" w:eastAsia="メイリオ" w:hAnsi="メイリオ" w:hint="eastAsia"/>
          <w:sz w:val="22"/>
          <w:szCs w:val="22"/>
        </w:rPr>
        <w:t>又は</w:t>
      </w:r>
      <w:r w:rsidRPr="00B634C9">
        <w:rPr>
          <w:rFonts w:ascii="メイリオ" w:eastAsia="メイリオ" w:hAnsi="メイリオ" w:hint="eastAsia"/>
          <w:sz w:val="22"/>
          <w:szCs w:val="22"/>
        </w:rPr>
        <w:t>他の支援機関コーディネーターの申込・同席はご遠慮ください。</w:t>
      </w:r>
    </w:p>
    <w:p w14:paraId="1F7AA701" w14:textId="77777777" w:rsidR="00DF658D" w:rsidRPr="00144E00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  <w:szCs w:val="22"/>
        </w:rPr>
      </w:pPr>
    </w:p>
    <w:p w14:paraId="07EAC3EB" w14:textId="43073F9B" w:rsidR="005A55B4" w:rsidRPr="00144E00" w:rsidRDefault="005A55B4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</w:t>
      </w:r>
      <w:r w:rsidR="00143F86" w:rsidRPr="00144E00">
        <w:rPr>
          <w:rFonts w:ascii="メイリオ" w:eastAsia="メイリオ" w:hAnsi="メイリオ" w:hint="eastAsia"/>
          <w:b/>
          <w:bCs/>
          <w:sz w:val="22"/>
          <w:szCs w:val="22"/>
        </w:rPr>
        <w:t>相談議事録の提出</w:t>
      </w:r>
    </w:p>
    <w:p w14:paraId="475D456C" w14:textId="5F7705B3" w:rsidR="005A55B4" w:rsidRPr="00B634C9" w:rsidRDefault="005A55B4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相談申込者は、</w:t>
      </w:r>
      <w:r w:rsidR="00143F86" w:rsidRPr="00B634C9">
        <w:rPr>
          <w:rFonts w:ascii="メイリオ" w:eastAsia="メイリオ" w:hAnsi="メイリオ" w:hint="eastAsia"/>
          <w:sz w:val="22"/>
          <w:szCs w:val="22"/>
        </w:rPr>
        <w:t>本</w:t>
      </w:r>
      <w:r w:rsidRPr="00B634C9">
        <w:rPr>
          <w:rFonts w:ascii="メイリオ" w:eastAsia="メイリオ" w:hAnsi="メイリオ" w:hint="eastAsia"/>
          <w:sz w:val="22"/>
          <w:szCs w:val="22"/>
        </w:rPr>
        <w:t>相談に対する外部アドバイザー及び</w:t>
      </w:r>
      <w:r w:rsidR="00E81A39">
        <w:rPr>
          <w:rFonts w:ascii="メイリオ" w:eastAsia="メイリオ" w:hAnsi="メイリオ" w:hint="eastAsia"/>
          <w:sz w:val="22"/>
          <w:szCs w:val="22"/>
        </w:rPr>
        <w:t>/</w:t>
      </w:r>
      <w:r w:rsidRPr="00B634C9">
        <w:rPr>
          <w:rFonts w:ascii="メイリオ" w:eastAsia="メイリオ" w:hAnsi="メイリオ" w:hint="eastAsia"/>
          <w:sz w:val="22"/>
          <w:szCs w:val="22"/>
        </w:rPr>
        <w:t>又はコーディネーターからの助言を</w:t>
      </w:r>
      <w:r w:rsidR="00B634C9">
        <w:rPr>
          <w:rFonts w:ascii="メイリオ" w:eastAsia="メイリオ" w:hAnsi="メイリオ"/>
          <w:sz w:val="22"/>
          <w:szCs w:val="22"/>
        </w:rPr>
        <w:br/>
      </w:r>
      <w:r w:rsidR="00575D03">
        <w:rPr>
          <w:rFonts w:ascii="メイリオ" w:eastAsia="メイリオ" w:hAnsi="メイリオ" w:hint="eastAsia"/>
          <w:sz w:val="22"/>
          <w:szCs w:val="22"/>
        </w:rPr>
        <w:t>4</w:t>
      </w:r>
      <w:r w:rsidR="00A9370D">
        <w:rPr>
          <w:rFonts w:ascii="メイリオ" w:eastAsia="メイリオ" w:hAnsi="メイリオ" w:hint="eastAsia"/>
          <w:sz w:val="22"/>
          <w:szCs w:val="22"/>
        </w:rPr>
        <w:t>ページ目の</w:t>
      </w:r>
      <w:r w:rsidRPr="00B634C9">
        <w:rPr>
          <w:rFonts w:ascii="メイリオ" w:eastAsia="メイリオ" w:hAnsi="メイリオ" w:hint="eastAsia"/>
          <w:sz w:val="22"/>
          <w:szCs w:val="22"/>
        </w:rPr>
        <w:t>「</w:t>
      </w:r>
      <w:r w:rsidR="00A9370D">
        <w:rPr>
          <w:rFonts w:ascii="メイリオ" w:eastAsia="メイリオ" w:hAnsi="メイリオ" w:hint="eastAsia"/>
          <w:sz w:val="22"/>
          <w:szCs w:val="22"/>
        </w:rPr>
        <w:t xml:space="preserve">医療機器ビジネス相談 </w:t>
      </w:r>
      <w:r w:rsidRPr="00B634C9">
        <w:rPr>
          <w:rFonts w:ascii="メイリオ" w:eastAsia="メイリオ" w:hAnsi="メイリオ" w:hint="eastAsia"/>
          <w:sz w:val="22"/>
          <w:szCs w:val="22"/>
        </w:rPr>
        <w:t>議事録」にまとめ、</w:t>
      </w:r>
      <w:r w:rsidR="00E81A39" w:rsidRPr="00FC5873">
        <w:rPr>
          <w:rFonts w:ascii="メイリオ" w:eastAsia="メイリオ" w:hAnsi="メイリオ" w:hint="eastAsia"/>
          <w:sz w:val="22"/>
          <w:szCs w:val="22"/>
        </w:rPr>
        <w:t>kiki-plat@fbri.org</w:t>
      </w:r>
      <w:r w:rsidR="00E81A39">
        <w:rPr>
          <w:rFonts w:ascii="メイリオ" w:eastAsia="メイリオ" w:hAnsi="メイリオ" w:hint="eastAsia"/>
          <w:sz w:val="22"/>
          <w:szCs w:val="22"/>
        </w:rPr>
        <w:t xml:space="preserve"> へ</w:t>
      </w:r>
      <w:r w:rsidRPr="00B634C9">
        <w:rPr>
          <w:rFonts w:ascii="メイリオ" w:eastAsia="メイリオ" w:hAnsi="メイリオ" w:hint="eastAsia"/>
          <w:sz w:val="22"/>
          <w:szCs w:val="22"/>
        </w:rPr>
        <w:t>提出</w:t>
      </w:r>
      <w:r w:rsidR="00E81A39">
        <w:rPr>
          <w:rFonts w:ascii="メイリオ" w:eastAsia="メイリオ" w:hAnsi="メイリオ" w:hint="eastAsia"/>
          <w:sz w:val="22"/>
          <w:szCs w:val="22"/>
        </w:rPr>
        <w:t>してください</w:t>
      </w:r>
      <w:r w:rsidRPr="00B634C9">
        <w:rPr>
          <w:rFonts w:ascii="メイリオ" w:eastAsia="メイリオ" w:hAnsi="メイリオ" w:hint="eastAsia"/>
          <w:sz w:val="22"/>
          <w:szCs w:val="22"/>
        </w:rPr>
        <w:t>。</w:t>
      </w:r>
      <w:r w:rsidR="00B634C9">
        <w:rPr>
          <w:rFonts w:ascii="メイリオ" w:eastAsia="メイリオ" w:hAnsi="メイリオ"/>
          <w:sz w:val="22"/>
          <w:szCs w:val="22"/>
        </w:rPr>
        <w:br/>
      </w:r>
      <w:r w:rsidR="00A9370D" w:rsidRPr="00A9370D">
        <w:rPr>
          <w:rFonts w:ascii="メイリオ" w:eastAsia="メイリオ" w:hAnsi="メイリオ" w:hint="eastAsia"/>
          <w:sz w:val="22"/>
          <w:szCs w:val="22"/>
        </w:rPr>
        <w:t>提出された議事録は、外部アドバイザーが助言内容と相違ないかを確認し、コメントを記載して返信します。</w:t>
      </w:r>
    </w:p>
    <w:p w14:paraId="283D037A" w14:textId="1095B9DD" w:rsidR="005C28A7" w:rsidRDefault="005C28A7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D58BB1B" w14:textId="77718819" w:rsidR="003F604A" w:rsidRPr="00144E00" w:rsidRDefault="003F604A" w:rsidP="003F604A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</w:t>
      </w:r>
      <w:r>
        <w:rPr>
          <w:rFonts w:ascii="メイリオ" w:eastAsia="メイリオ" w:hAnsi="メイリオ" w:hint="eastAsia"/>
          <w:b/>
          <w:bCs/>
          <w:sz w:val="22"/>
          <w:szCs w:val="22"/>
        </w:rPr>
        <w:t>問い合わせ先</w:t>
      </w:r>
    </w:p>
    <w:p w14:paraId="7E1E6CBF" w14:textId="3A6A9F9A" w:rsidR="003F604A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公益財団法人神戸医療産業都市推進機構 クラスター推進センター 医療機器グループ</w:t>
      </w:r>
    </w:p>
    <w:p w14:paraId="71C9B3A9" w14:textId="7DA8255D" w:rsidR="00C457BE" w:rsidRPr="00C457BE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TEL 078-306-0719　　Mail kiki-plat@fbri.org</w:t>
      </w:r>
    </w:p>
    <w:p w14:paraId="52AFF4F9" w14:textId="4CCF972E" w:rsidR="00C457BE" w:rsidRDefault="00C457BE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14:paraId="6414AF9A" w14:textId="2F960D3F" w:rsidR="00340FB4" w:rsidRPr="00FC5873" w:rsidRDefault="00A9370D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  <w:shd w:val="clear" w:color="auto" w:fill="FFCCFF"/>
        </w:rPr>
      </w:pPr>
      <w:r w:rsidRP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lastRenderedPageBreak/>
        <w:t>医療機器ビジネス相談 申込書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（相談申込時に提出　宛先 </w:t>
      </w:r>
      <w:r w:rsidR="001C2716" w:rsidRP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>kiki-plat@fbri.org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）</w:t>
      </w:r>
      <w:r w:rsid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05"/>
        <w:gridCol w:w="6379"/>
      </w:tblGrid>
      <w:tr w:rsidR="00F210EE" w:rsidRPr="00B1477A" w14:paraId="2D31E2FF" w14:textId="77777777" w:rsidTr="0061169F">
        <w:tc>
          <w:tcPr>
            <w:tcW w:w="2392" w:type="dxa"/>
            <w:shd w:val="clear" w:color="auto" w:fill="auto"/>
            <w:vAlign w:val="center"/>
          </w:tcPr>
          <w:p w14:paraId="792906F2" w14:textId="62333CCB" w:rsidR="00F210EE" w:rsidRDefault="0091236A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申込書 </w:t>
            </w:r>
            <w:r w:rsidR="00F210EE">
              <w:rPr>
                <w:rFonts w:ascii="メイリオ" w:eastAsia="メイリオ" w:hAnsi="メイリオ" w:hint="eastAsia"/>
                <w:b/>
                <w:szCs w:val="21"/>
              </w:rPr>
              <w:t>提出日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35FC5ABD" w14:textId="7A063F5F" w:rsidR="00F210EE" w:rsidRPr="00FC5873" w:rsidRDefault="000757B3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  <w:shd w:val="pct15" w:color="auto" w:fill="FFFFFF"/>
                </w:rPr>
                <w:id w:val="-1758509775"/>
                <w:placeholder>
                  <w:docPart w:val="9E2BB6BDFCFC437499E151CA1B102D0E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F604A" w:rsidRPr="003F604A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提出日を選択してください</w:t>
                </w:r>
              </w:sdtContent>
            </w:sdt>
          </w:p>
        </w:tc>
      </w:tr>
      <w:tr w:rsidR="00F210EE" w:rsidRPr="00B1477A" w14:paraId="08FF5DFF" w14:textId="77777777" w:rsidTr="0061169F">
        <w:tc>
          <w:tcPr>
            <w:tcW w:w="2392" w:type="dxa"/>
            <w:shd w:val="clear" w:color="auto" w:fill="auto"/>
            <w:vAlign w:val="center"/>
          </w:tcPr>
          <w:p w14:paraId="0D574125" w14:textId="04C69C86" w:rsidR="00F210EE" w:rsidRDefault="00F210EE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同意確認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DFFD68C" w14:textId="6A603E06" w:rsidR="001C2716" w:rsidRDefault="000757B3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35222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604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75D03">
              <w:rPr>
                <w:rFonts w:ascii="メイリオ" w:eastAsia="メイリオ" w:hAnsi="メイリオ" w:hint="eastAsia"/>
                <w:sz w:val="22"/>
                <w:szCs w:val="22"/>
              </w:rPr>
              <w:t>2</w:t>
            </w:r>
            <w:r w:rsidR="00F210EE">
              <w:rPr>
                <w:rFonts w:ascii="メイリオ" w:eastAsia="メイリオ" w:hAnsi="メイリオ" w:hint="eastAsia"/>
                <w:sz w:val="22"/>
                <w:szCs w:val="22"/>
              </w:rPr>
              <w:t>ページ目の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免責事項・禁止事項及び注意事項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よく読み、</w:t>
            </w:r>
          </w:p>
          <w:p w14:paraId="676AD878" w14:textId="620B7E79" w:rsidR="001C2716" w:rsidRPr="001C2716" w:rsidRDefault="001C2716" w:rsidP="001C2716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内容について理解・同意しました。</w:t>
            </w:r>
          </w:p>
        </w:tc>
      </w:tr>
      <w:tr w:rsidR="00405775" w:rsidRPr="00B1477A" w14:paraId="727A9BD4" w14:textId="77777777" w:rsidTr="0061169F">
        <w:tc>
          <w:tcPr>
            <w:tcW w:w="2392" w:type="dxa"/>
            <w:shd w:val="clear" w:color="auto" w:fill="auto"/>
            <w:vAlign w:val="center"/>
          </w:tcPr>
          <w:p w14:paraId="2EECF952" w14:textId="407CA350" w:rsidR="00405775" w:rsidRPr="00E81A39" w:rsidRDefault="00E81A39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該当する申込</w:t>
            </w:r>
            <w:r w:rsidR="00405775" w:rsidRPr="000453BC">
              <w:rPr>
                <w:rFonts w:ascii="メイリオ" w:eastAsia="メイリオ" w:hAnsi="メイリオ" w:hint="eastAsia"/>
                <w:b/>
                <w:szCs w:val="21"/>
              </w:rPr>
              <w:t>区分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17F895D" w14:textId="2264039F" w:rsidR="00405775" w:rsidRPr="00FC5873" w:rsidRDefault="00267DDC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医療機器</w:t>
            </w:r>
            <w:r w:rsidR="008E6131"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開発支援</w:t>
            </w:r>
            <w:r w:rsidR="00405775"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相談</w:t>
            </w:r>
            <w:r w:rsid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 xml:space="preserve">　　　　　　　　　　　　　　　　　　　　　　　　　　</w:t>
            </w:r>
          </w:p>
          <w:p w14:paraId="41BC0C66" w14:textId="2CEECC21" w:rsidR="00405775" w:rsidRPr="003F1D50" w:rsidRDefault="000757B3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34227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27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薬事戦略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69575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開発戦略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73308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臨床評価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06862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>販路開拓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50432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業許可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122119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5775" w:rsidRPr="005708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ニーズ探索　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416948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>その他（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 　　　　　　　　　　　　　　　　　</w:t>
            </w:r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031069E5" w14:textId="4C825756" w:rsidR="00405775" w:rsidRPr="00FC5873" w:rsidRDefault="00405775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r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</w:rPr>
              <w:t>グローバル戦略実務支援</w:t>
            </w:r>
            <w:r w:rsid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</w:t>
            </w:r>
          </w:p>
          <w:p w14:paraId="0762C05E" w14:textId="31B971B6" w:rsidR="00C72C70" w:rsidRPr="00E81A39" w:rsidRDefault="000757B3" w:rsidP="00FC5873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23124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2C70">
              <w:rPr>
                <w:rFonts w:ascii="メイリオ" w:eastAsia="メイリオ" w:hAnsi="メイリオ" w:hint="eastAsia"/>
                <w:sz w:val="20"/>
                <w:szCs w:val="20"/>
              </w:rPr>
              <w:t>海外</w:t>
            </w:r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事業</w:t>
            </w:r>
            <w:r w:rsidR="00C72C70">
              <w:rPr>
                <w:rFonts w:ascii="メイリオ" w:eastAsia="メイリオ" w:hAnsi="メイリオ" w:hint="eastAsia"/>
                <w:sz w:val="20"/>
                <w:szCs w:val="20"/>
              </w:rPr>
              <w:t>戦略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30737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情報発信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109846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海外展示会出展戦略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9580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EC6">
              <w:rPr>
                <w:rFonts w:ascii="メイリオ" w:eastAsia="メイリオ" w:hAnsi="メイリオ" w:hint="eastAsia"/>
                <w:sz w:val="20"/>
                <w:szCs w:val="20"/>
              </w:rPr>
              <w:t>契約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03321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EC6">
              <w:rPr>
                <w:rFonts w:ascii="メイリオ" w:eastAsia="メイリオ" w:hAnsi="メイリオ" w:hint="eastAsia"/>
                <w:sz w:val="20"/>
                <w:szCs w:val="20"/>
              </w:rPr>
              <w:t>補助金</w:t>
            </w:r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810F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313096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D23EC6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　　　　　　　　　　　　　　　　　　　　　　 ）</w:t>
            </w:r>
          </w:p>
        </w:tc>
      </w:tr>
      <w:tr w:rsidR="0061169F" w:rsidRPr="00E42082" w14:paraId="7F8D603A" w14:textId="77777777" w:rsidTr="0061169F">
        <w:trPr>
          <w:trHeight w:val="415"/>
        </w:trPr>
        <w:tc>
          <w:tcPr>
            <w:tcW w:w="2392" w:type="dxa"/>
            <w:shd w:val="clear" w:color="auto" w:fill="auto"/>
            <w:vAlign w:val="center"/>
          </w:tcPr>
          <w:p w14:paraId="32D4A58D" w14:textId="306B311B" w:rsid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企業・団体名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22DFD223" w14:textId="77777777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450FB5C6" w14:textId="77777777" w:rsidTr="0061169F">
        <w:trPr>
          <w:trHeight w:val="41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20B0E2E2" w14:textId="60E897DB" w:rsidR="0061169F" w:rsidRPr="00E42082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B058ED" w14:textId="33E120A2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FCB099" w14:textId="4B739F3A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6C3D4C3F" w14:textId="77777777" w:rsidTr="0061169F">
        <w:trPr>
          <w:trHeight w:val="463"/>
        </w:trPr>
        <w:tc>
          <w:tcPr>
            <w:tcW w:w="2392" w:type="dxa"/>
            <w:vMerge/>
            <w:shd w:val="clear" w:color="auto" w:fill="auto"/>
            <w:vAlign w:val="center"/>
          </w:tcPr>
          <w:p w14:paraId="06BD3EC1" w14:textId="5BAEF6E2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D7E97FF" w14:textId="5EADB9A5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属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1D3314" w14:textId="34550A72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5AC21AD9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06A2FFC1" w14:textId="624215DD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C29D8CC" w14:textId="340ECA4B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連絡先</w:t>
            </w:r>
          </w:p>
        </w:tc>
        <w:tc>
          <w:tcPr>
            <w:tcW w:w="6379" w:type="dxa"/>
            <w:shd w:val="clear" w:color="auto" w:fill="auto"/>
          </w:tcPr>
          <w:p w14:paraId="76BA0E43" w14:textId="49B7E421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TEL 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  <w:tr w:rsidR="0061169F" w:rsidRPr="00E42082" w14:paraId="3A0B498C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1F1B073A" w14:textId="77777777" w:rsidR="0061169F" w:rsidRPr="001A544E" w:rsidRDefault="0061169F" w:rsidP="00405775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33546ACE" w14:textId="6B734A34" w:rsidR="0061169F" w:rsidRPr="00E42082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6AF0FC48" w14:textId="5C0133FA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MAIL　</w:t>
            </w:r>
          </w:p>
        </w:tc>
      </w:tr>
      <w:tr w:rsidR="00C22177" w:rsidRPr="00E42082" w14:paraId="617C6CE9" w14:textId="77777777" w:rsidTr="00753D7C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545150C0" w14:textId="77777777" w:rsidR="00C22177" w:rsidRDefault="00C22177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相談希望日時</w:t>
            </w:r>
          </w:p>
          <w:p w14:paraId="13E68A39" w14:textId="7DB7873F" w:rsidR="00F210EE" w:rsidRPr="00F210EE" w:rsidRDefault="00C22177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複数の日時を記入してください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062B6429" w14:textId="38C8A35A" w:rsidR="00C22177" w:rsidRP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  <w:lang w:eastAsia="zh-TW"/>
              </w:rPr>
            </w:pPr>
            <w:r w:rsidRPr="00C22177">
              <w:rPr>
                <w:rFonts w:ascii="メイリオ" w:eastAsia="メイリオ" w:hAnsi="メイリオ" w:hint="eastAsia"/>
                <w:b/>
                <w:bCs/>
                <w:szCs w:val="21"/>
                <w:shd w:val="pct15" w:color="auto" w:fill="FFFFFF"/>
                <w:lang w:eastAsia="zh-TW"/>
              </w:rPr>
              <w:t>記入例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4月　1日（月）10:00-16:00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　　　　　　　　　　　　　　　　</w:t>
            </w:r>
          </w:p>
          <w:p w14:paraId="58970520" w14:textId="18DFAFBA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91FD33D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78AD6342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0499DCB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0E5156D2" w14:textId="7105C592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</w:tc>
      </w:tr>
      <w:tr w:rsidR="003057AD" w:rsidRPr="00E42082" w14:paraId="192FF23A" w14:textId="77777777" w:rsidTr="00353D5E">
        <w:trPr>
          <w:trHeight w:val="329"/>
        </w:trPr>
        <w:tc>
          <w:tcPr>
            <w:tcW w:w="2392" w:type="dxa"/>
            <w:shd w:val="clear" w:color="auto" w:fill="auto"/>
            <w:vAlign w:val="center"/>
          </w:tcPr>
          <w:p w14:paraId="26D489B9" w14:textId="1A8AB118" w:rsidR="00D23EC6" w:rsidRPr="00353D5E" w:rsidRDefault="003057AD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相談希望形式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相談希望形式"/>
              <w:tag w:val="相談希望形式"/>
              <w:id w:val="206077917"/>
              <w:placeholder>
                <w:docPart w:val="30B45F656B404624B83540658DE29606"/>
              </w:placeholder>
              <w:showingPlcHdr/>
              <w:comboBox>
                <w:listItem w:displayText="対面（会場：神戸臨床研究情報センター TRI）" w:value="対面（会場：神戸臨床研究情報センター TRI）"/>
                <w:listItem w:displayText="オンライン（Zoom または Teams）" w:value="オンライン（Zoom または Teams）"/>
              </w:comboBox>
            </w:sdtPr>
            <w:sdtEndPr/>
            <w:sdtContent>
              <w:p w14:paraId="42B447B6" w14:textId="38607923" w:rsidR="0065007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650070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相談希望形式を選択してください</w:t>
                </w:r>
              </w:p>
            </w:sdtContent>
          </w:sdt>
        </w:tc>
      </w:tr>
      <w:tr w:rsidR="00F8354A" w:rsidRPr="00E42082" w14:paraId="76F3981A" w14:textId="77777777" w:rsidTr="00650070">
        <w:trPr>
          <w:trHeight w:val="353"/>
        </w:trPr>
        <w:tc>
          <w:tcPr>
            <w:tcW w:w="2392" w:type="dxa"/>
            <w:shd w:val="clear" w:color="auto" w:fill="auto"/>
            <w:vAlign w:val="center"/>
          </w:tcPr>
          <w:p w14:paraId="790D6324" w14:textId="2F934EE3" w:rsidR="00F12B21" w:rsidRPr="00F8354A" w:rsidRDefault="00661294" w:rsidP="00C72C70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CA546B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希望アドバイザー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11A1602F" w14:textId="61442A9D" w:rsidR="0061169F" w:rsidRPr="003F604A" w:rsidRDefault="000757B3" w:rsidP="0065007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alias w:val="アドバイザー"/>
                <w:tag w:val="アドバイザー"/>
                <w:id w:val="-1648424176"/>
                <w:placeholder>
                  <w:docPart w:val="F416BA29BC4A486EAA07EC887D4D6E27"/>
                </w:placeholder>
                <w:showingPlcHdr/>
                <w:comboBox>
                  <w:listItem w:displayText="植木 貴之 アドバイザー" w:value="植木 貴之 アドバイザー"/>
                  <w:listItem w:displayText="岡本 一真 アドバイザー" w:value="岡本 一真 アドバイザー"/>
                  <w:listItem w:displayText="加藤 博史 アドバイザー" w:value="加藤 博史 アドバイザー"/>
                  <w:listItem w:displayText="木原 康樹 アドバイザー" w:value="木原 康樹 アドバイザー"/>
                  <w:listItem w:displayText="麻坂 美智子 アドバイザー" w:value="麻坂 美智子 アドバイザー"/>
                  <w:listItem w:displayText="その他（コーディネーター）" w:value="その他（コーディネーター）"/>
                </w:comboBox>
              </w:sdtPr>
              <w:sdtEndPr/>
              <w:sdtContent>
                <w:r w:rsidR="00650070"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sdtContent>
            </w:sdt>
          </w:p>
        </w:tc>
      </w:tr>
      <w:tr w:rsidR="001617B8" w:rsidRPr="00E42082" w14:paraId="3E552D56" w14:textId="77777777" w:rsidTr="0061169F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2C172931" w14:textId="77777777" w:rsidR="001617B8" w:rsidRPr="00E42082" w:rsidRDefault="00F7641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相談</w:t>
            </w:r>
            <w:r w:rsidR="001617B8"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タイトル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62FAFA92" w14:textId="77777777" w:rsidR="00B5552C" w:rsidRDefault="00B5552C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9410CC" w14:textId="722EF53E" w:rsidR="0061169F" w:rsidRPr="00E42082" w:rsidRDefault="0061169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649F1" w:rsidRPr="00E42082" w14:paraId="4567CDD7" w14:textId="77777777" w:rsidTr="00650070">
        <w:trPr>
          <w:trHeight w:val="3761"/>
        </w:trPr>
        <w:tc>
          <w:tcPr>
            <w:tcW w:w="2392" w:type="dxa"/>
            <w:shd w:val="clear" w:color="auto" w:fill="auto"/>
          </w:tcPr>
          <w:p w14:paraId="76F151ED" w14:textId="77777777" w:rsidR="005649F1" w:rsidRDefault="00C22177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相談内容詳細</w:t>
            </w:r>
          </w:p>
          <w:p w14:paraId="39179E1B" w14:textId="77777777" w:rsidR="00C457BE" w:rsidRPr="00C457BE" w:rsidRDefault="00C457BE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color w:val="767171" w:themeColor="background2" w:themeShade="80"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記入しきれない場合は</w:t>
            </w:r>
          </w:p>
          <w:p w14:paraId="0B4BF4DD" w14:textId="60D07B50" w:rsidR="00C457BE" w:rsidRPr="00C457BE" w:rsidRDefault="00C457BE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別途資料を添付してください</w:t>
            </w:r>
          </w:p>
        </w:tc>
        <w:tc>
          <w:tcPr>
            <w:tcW w:w="7384" w:type="dxa"/>
            <w:gridSpan w:val="2"/>
            <w:shd w:val="clear" w:color="auto" w:fill="auto"/>
          </w:tcPr>
          <w:p w14:paraId="26BDCE6E" w14:textId="77777777" w:rsidR="004E1CE9" w:rsidRDefault="004E1CE9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C68F657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B2E49ED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4BDE01E" w14:textId="77777777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B1FA89F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B2E50A6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3D9AB0A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C7F62EC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5AAC891" w14:textId="77777777" w:rsidR="00C457BE" w:rsidRDefault="00C457B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C0AB6AE" w14:textId="77777777" w:rsidR="00353D5E" w:rsidRDefault="00353D5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E28DAD2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BFD7469" w14:textId="26540EB3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364B4CA5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57FAB38C" w14:textId="01E71D1F" w:rsidR="0061169F" w:rsidRPr="001A544E" w:rsidRDefault="0061169F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添付資料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6F254" w14:textId="32B8FC0C" w:rsidR="0061169F" w:rsidRDefault="000757B3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744792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169F">
              <w:rPr>
                <w:rFonts w:ascii="メイリオ" w:eastAsia="メイリオ" w:hAnsi="メイリオ" w:hint="eastAsia"/>
                <w:szCs w:val="21"/>
              </w:rPr>
              <w:t>有</w:t>
            </w:r>
            <w:r w:rsidR="00C2217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1169F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1460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169F">
              <w:rPr>
                <w:rFonts w:ascii="メイリオ" w:eastAsia="メイリオ" w:hAnsi="メイリオ" w:hint="eastAsia"/>
                <w:szCs w:val="21"/>
              </w:rPr>
              <w:t>無</w:t>
            </w:r>
          </w:p>
        </w:tc>
      </w:tr>
      <w:tr w:rsidR="00F210EE" w:rsidRPr="00E42082" w14:paraId="2A9ABA49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29E6AF50" w14:textId="77777777" w:rsidR="00F210EE" w:rsidRDefault="00F210E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医療機器ビジネス</w:t>
            </w:r>
          </w:p>
          <w:p w14:paraId="674E8543" w14:textId="5C4DA603" w:rsidR="00F210EE" w:rsidRDefault="00F210E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メルマガ配信登録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20C95" w14:textId="439F616F" w:rsidR="00F210EE" w:rsidRPr="00C457B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メルマガ（医療機器ビジネス関連情報）を配信してもよろしいでしょうか</w:t>
            </w:r>
            <w:r w:rsid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</w:t>
            </w:r>
          </w:p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メルマガ"/>
              <w:tag w:val="メルマガ"/>
              <w:id w:val="680628314"/>
              <w:placeholder>
                <w:docPart w:val="5B10B1C0908C4946A6CB6E3C11A786F0"/>
              </w:placeholder>
              <w:showingPlcHdr/>
              <w:comboBox>
                <w:listItem w:displayText="配信登録を希望する" w:value="配信登録を希望する"/>
                <w:listItem w:displayText="配信登録を希望しない" w:value="配信登録を希望しない"/>
                <w:listItem w:displayText="登録済み" w:value="登録済み"/>
              </w:comboBox>
            </w:sdtPr>
            <w:sdtEndPr/>
            <w:sdtContent>
              <w:p w14:paraId="4A5B460A" w14:textId="7F8433AD" w:rsidR="00F210EE" w:rsidRPr="00C457BE" w:rsidRDefault="00C457BE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C457BE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メルマガ配信登録の希望有無を選択してください</w:t>
                </w:r>
              </w:p>
            </w:sdtContent>
          </w:sdt>
        </w:tc>
      </w:tr>
    </w:tbl>
    <w:p w14:paraId="78BD7416" w14:textId="77777777" w:rsidR="00650070" w:rsidRDefault="00650070" w:rsidP="00650070">
      <w:pPr>
        <w:jc w:val="left"/>
      </w:pPr>
      <w:r>
        <w:br w:type="page"/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384"/>
      </w:tblGrid>
      <w:tr w:rsidR="00650070" w:rsidRPr="00E42082" w14:paraId="61CB3E4D" w14:textId="77777777" w:rsidTr="00650070">
        <w:trPr>
          <w:trHeight w:val="132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AE4422B" w14:textId="2615734B" w:rsidR="00650070" w:rsidRPr="00650070" w:rsidRDefault="00650070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lastRenderedPageBreak/>
              <w:t>医療機器ビジネス相談 議事録（相談実施後に提出　宛先 kiki-plat@fbri.org ）</w:t>
            </w:r>
          </w:p>
        </w:tc>
      </w:tr>
      <w:tr w:rsidR="00340FB4" w:rsidRPr="00E42082" w14:paraId="02644DD9" w14:textId="77777777" w:rsidTr="00650070">
        <w:trPr>
          <w:trHeight w:val="335"/>
        </w:trPr>
        <w:tc>
          <w:tcPr>
            <w:tcW w:w="2392" w:type="dxa"/>
            <w:shd w:val="clear" w:color="auto" w:fill="auto"/>
          </w:tcPr>
          <w:p w14:paraId="53069E79" w14:textId="59F2187A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  <w:r w:rsidR="0091236A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作成日</w:t>
            </w:r>
          </w:p>
        </w:tc>
        <w:sdt>
          <w:sdtPr>
            <w:rPr>
              <w:rFonts w:ascii="メイリオ" w:eastAsia="メイリオ" w:hAnsi="メイリオ"/>
              <w:szCs w:val="21"/>
            </w:rPr>
            <w:id w:val="360099288"/>
            <w:placeholder>
              <w:docPart w:val="5C00E4658D944C59AB652A4BFA8739D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384" w:type="dxa"/>
                <w:shd w:val="clear" w:color="auto" w:fill="auto"/>
              </w:tcPr>
              <w:p w14:paraId="3FFA5A3B" w14:textId="14F1C7A7" w:rsidR="00340FB4" w:rsidRPr="00340FB4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作成日を選択してください</w:t>
                </w:r>
              </w:p>
            </w:tc>
          </w:sdtContent>
        </w:sdt>
      </w:tr>
      <w:tr w:rsidR="00340FB4" w:rsidRPr="003D671F" w14:paraId="2E9E90F3" w14:textId="77777777" w:rsidTr="00353D5E">
        <w:trPr>
          <w:trHeight w:val="683"/>
        </w:trPr>
        <w:tc>
          <w:tcPr>
            <w:tcW w:w="2392" w:type="dxa"/>
            <w:shd w:val="clear" w:color="auto" w:fill="auto"/>
          </w:tcPr>
          <w:p w14:paraId="14CF6F5C" w14:textId="074A7258" w:rsidR="00340FB4" w:rsidRPr="001A544E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相談実施日時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Cs w:val="21"/>
              </w:rPr>
              <w:id w:val="-1629385666"/>
              <w:placeholder>
                <w:docPart w:val="948B97E190B34CDA9E95495106ACAB1F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92E7D65" w14:textId="7DA17CE9" w:rsidR="000A11D9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相談実施日</w:t>
                </w: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を選択してください</w:t>
                </w:r>
              </w:p>
            </w:sdtContent>
          </w:sdt>
          <w:p w14:paraId="74EFCD29" w14:textId="53DE27D1" w:rsidR="000A11D9" w:rsidRPr="00E42082" w:rsidRDefault="003D671F" w:rsidP="00340F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時間　　　　:　　</w:t>
            </w:r>
            <w:r w:rsidR="00650070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-　　　：</w:t>
            </w:r>
          </w:p>
        </w:tc>
      </w:tr>
      <w:tr w:rsidR="00340FB4" w:rsidRPr="00E42082" w14:paraId="2D543DA5" w14:textId="77777777" w:rsidTr="00650070">
        <w:trPr>
          <w:trHeight w:val="257"/>
        </w:trPr>
        <w:tc>
          <w:tcPr>
            <w:tcW w:w="2392" w:type="dxa"/>
            <w:shd w:val="clear" w:color="auto" w:fill="auto"/>
          </w:tcPr>
          <w:p w14:paraId="1143D10D" w14:textId="5DE0B550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担当アドバイザー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377705793"/>
              <w:placeholder>
                <w:docPart w:val="CF7F548E8C0B425AB8589A4BCEDAC62E"/>
              </w:placeholder>
              <w:showingPlcHdr/>
              <w:comboBox>
                <w:listItem w:displayText="植木 貴之 アドバイザー" w:value="植木 貴之 アドバイザー"/>
                <w:listItem w:displayText="岡本 一真 アドバイザー" w:value="岡本 一真 アドバイザー"/>
                <w:listItem w:displayText="加藤 博史 アドバイザー" w:value="加藤 博史 アドバイザー"/>
                <w:listItem w:displayText="木原 康樹 アドバイザー" w:value="木原 康樹 アドバイザー"/>
                <w:listItem w:displayText="麻坂 美智子 アドバイザー" w:value="麻坂 美智子 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71B7A57A" w14:textId="01CB4A8C" w:rsidR="00962DC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340FB4" w:rsidRPr="00E42082" w14:paraId="01CAF007" w14:textId="77777777" w:rsidTr="00C457BE">
        <w:trPr>
          <w:trHeight w:val="8806"/>
        </w:trPr>
        <w:tc>
          <w:tcPr>
            <w:tcW w:w="2392" w:type="dxa"/>
            <w:shd w:val="clear" w:color="auto" w:fill="auto"/>
          </w:tcPr>
          <w:p w14:paraId="265C3B18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相談に対する助言要旨</w:t>
            </w:r>
          </w:p>
          <w:p w14:paraId="39D375AC" w14:textId="36913C21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</w:p>
        </w:tc>
        <w:tc>
          <w:tcPr>
            <w:tcW w:w="7384" w:type="dxa"/>
            <w:shd w:val="clear" w:color="auto" w:fill="auto"/>
          </w:tcPr>
          <w:p w14:paraId="0056175D" w14:textId="77777777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40FB4" w:rsidRPr="00E42082" w14:paraId="0308D4E4" w14:textId="77777777" w:rsidTr="00C457BE">
        <w:trPr>
          <w:trHeight w:val="3957"/>
        </w:trPr>
        <w:tc>
          <w:tcPr>
            <w:tcW w:w="2392" w:type="dxa"/>
            <w:shd w:val="clear" w:color="auto" w:fill="auto"/>
          </w:tcPr>
          <w:p w14:paraId="1D07B6A0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アドバイザーコメント</w:t>
            </w:r>
          </w:p>
          <w:p w14:paraId="60F4B125" w14:textId="454D9B20" w:rsidR="00340FB4" w:rsidRPr="00C457BE" w:rsidRDefault="00340FB4" w:rsidP="00C457B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アドバイザー</w:t>
            </w:r>
            <w:r w:rsidR="00C457BE"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記入欄</w:t>
            </w:r>
          </w:p>
        </w:tc>
        <w:tc>
          <w:tcPr>
            <w:tcW w:w="7384" w:type="dxa"/>
            <w:shd w:val="clear" w:color="auto" w:fill="auto"/>
          </w:tcPr>
          <w:p w14:paraId="263CBC19" w14:textId="77777777" w:rsidR="00340FB4" w:rsidRPr="00E42082" w:rsidRDefault="00340FB4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3395594" w14:textId="5ED39A17" w:rsidR="005A55B4" w:rsidRPr="00C457BE" w:rsidRDefault="005A55B4" w:rsidP="00340FB4">
      <w:pPr>
        <w:adjustRightInd w:val="0"/>
        <w:snapToGrid w:val="0"/>
        <w:spacing w:line="209" w:lineRule="auto"/>
        <w:ind w:right="880"/>
        <w:rPr>
          <w:rFonts w:ascii="メイリオ" w:eastAsia="メイリオ" w:hAnsi="メイリオ"/>
          <w:sz w:val="22"/>
          <w:szCs w:val="22"/>
        </w:rPr>
      </w:pPr>
    </w:p>
    <w:sectPr w:rsidR="005A55B4" w:rsidRPr="00C457BE" w:rsidSect="005A1FA3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8A82" w14:textId="77777777" w:rsidR="009A7D6E" w:rsidRDefault="009A7D6E">
      <w:r>
        <w:separator/>
      </w:r>
    </w:p>
  </w:endnote>
  <w:endnote w:type="continuationSeparator" w:id="0">
    <w:p w14:paraId="2788CFCC" w14:textId="77777777" w:rsidR="009A7D6E" w:rsidRDefault="009A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FDA2" w14:textId="77777777" w:rsidR="009A7D6E" w:rsidRDefault="009A7D6E">
      <w:r>
        <w:separator/>
      </w:r>
    </w:p>
  </w:footnote>
  <w:footnote w:type="continuationSeparator" w:id="0">
    <w:p w14:paraId="3A848E7D" w14:textId="77777777" w:rsidR="009A7D6E" w:rsidRDefault="009A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8D2"/>
    <w:multiLevelType w:val="hybridMultilevel"/>
    <w:tmpl w:val="D210251A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D708E"/>
    <w:multiLevelType w:val="hybridMultilevel"/>
    <w:tmpl w:val="8EBAD986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25447F"/>
    <w:multiLevelType w:val="hybridMultilevel"/>
    <w:tmpl w:val="E4262B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AA78F2"/>
    <w:multiLevelType w:val="hybridMultilevel"/>
    <w:tmpl w:val="39524F76"/>
    <w:lvl w:ilvl="0" w:tplc="ADC27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D2E78"/>
    <w:multiLevelType w:val="hybridMultilevel"/>
    <w:tmpl w:val="39083628"/>
    <w:lvl w:ilvl="0" w:tplc="DCCC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E4586"/>
    <w:multiLevelType w:val="hybridMultilevel"/>
    <w:tmpl w:val="0B78525A"/>
    <w:lvl w:ilvl="0" w:tplc="421E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61518"/>
    <w:multiLevelType w:val="hybridMultilevel"/>
    <w:tmpl w:val="05D07000"/>
    <w:lvl w:ilvl="0" w:tplc="A246D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7C40BB0"/>
    <w:multiLevelType w:val="hybridMultilevel"/>
    <w:tmpl w:val="3B6C04A8"/>
    <w:lvl w:ilvl="0" w:tplc="551A50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0907287">
    <w:abstractNumId w:val="5"/>
  </w:num>
  <w:num w:numId="2" w16cid:durableId="1186214543">
    <w:abstractNumId w:val="4"/>
  </w:num>
  <w:num w:numId="3" w16cid:durableId="1526405336">
    <w:abstractNumId w:val="3"/>
  </w:num>
  <w:num w:numId="4" w16cid:durableId="1002590357">
    <w:abstractNumId w:val="7"/>
  </w:num>
  <w:num w:numId="5" w16cid:durableId="343677406">
    <w:abstractNumId w:val="2"/>
  </w:num>
  <w:num w:numId="6" w16cid:durableId="1497500845">
    <w:abstractNumId w:val="0"/>
  </w:num>
  <w:num w:numId="7" w16cid:durableId="1315060976">
    <w:abstractNumId w:val="1"/>
  </w:num>
  <w:num w:numId="8" w16cid:durableId="1164082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8"/>
    <w:rsid w:val="000007E6"/>
    <w:rsid w:val="00000E2E"/>
    <w:rsid w:val="0001311A"/>
    <w:rsid w:val="00021B5E"/>
    <w:rsid w:val="0003500C"/>
    <w:rsid w:val="00040F7D"/>
    <w:rsid w:val="000453BC"/>
    <w:rsid w:val="00051081"/>
    <w:rsid w:val="000536F2"/>
    <w:rsid w:val="00061884"/>
    <w:rsid w:val="000757B3"/>
    <w:rsid w:val="00075812"/>
    <w:rsid w:val="000A11D9"/>
    <w:rsid w:val="000D64BB"/>
    <w:rsid w:val="000D7BE8"/>
    <w:rsid w:val="000E46EC"/>
    <w:rsid w:val="000F43AA"/>
    <w:rsid w:val="00112330"/>
    <w:rsid w:val="00134AD0"/>
    <w:rsid w:val="00143F86"/>
    <w:rsid w:val="00144E00"/>
    <w:rsid w:val="0015330E"/>
    <w:rsid w:val="001617B8"/>
    <w:rsid w:val="001745E5"/>
    <w:rsid w:val="00184B80"/>
    <w:rsid w:val="0019005E"/>
    <w:rsid w:val="00190ADF"/>
    <w:rsid w:val="00192999"/>
    <w:rsid w:val="00192BB5"/>
    <w:rsid w:val="0019492E"/>
    <w:rsid w:val="001A544E"/>
    <w:rsid w:val="001B4BA4"/>
    <w:rsid w:val="001B6D89"/>
    <w:rsid w:val="001B7495"/>
    <w:rsid w:val="001C2716"/>
    <w:rsid w:val="001D1CC2"/>
    <w:rsid w:val="001D3849"/>
    <w:rsid w:val="00227BCC"/>
    <w:rsid w:val="00231495"/>
    <w:rsid w:val="00234B89"/>
    <w:rsid w:val="00245709"/>
    <w:rsid w:val="00252D70"/>
    <w:rsid w:val="00256D65"/>
    <w:rsid w:val="00267DDC"/>
    <w:rsid w:val="002705BD"/>
    <w:rsid w:val="00273FA7"/>
    <w:rsid w:val="002758B5"/>
    <w:rsid w:val="00285902"/>
    <w:rsid w:val="002953C8"/>
    <w:rsid w:val="002A635F"/>
    <w:rsid w:val="002B0EA5"/>
    <w:rsid w:val="002B1C4C"/>
    <w:rsid w:val="002B652A"/>
    <w:rsid w:val="002C014E"/>
    <w:rsid w:val="002C2DE8"/>
    <w:rsid w:val="002E219F"/>
    <w:rsid w:val="002E6118"/>
    <w:rsid w:val="002F4F81"/>
    <w:rsid w:val="002F7633"/>
    <w:rsid w:val="003011C7"/>
    <w:rsid w:val="003028DD"/>
    <w:rsid w:val="0030566D"/>
    <w:rsid w:val="003057AD"/>
    <w:rsid w:val="00310503"/>
    <w:rsid w:val="00314DF5"/>
    <w:rsid w:val="00321CA4"/>
    <w:rsid w:val="0033691A"/>
    <w:rsid w:val="00340FB4"/>
    <w:rsid w:val="00350ADB"/>
    <w:rsid w:val="00353D5E"/>
    <w:rsid w:val="003541A4"/>
    <w:rsid w:val="00357B21"/>
    <w:rsid w:val="00362BC4"/>
    <w:rsid w:val="00364DD9"/>
    <w:rsid w:val="00371720"/>
    <w:rsid w:val="00384F42"/>
    <w:rsid w:val="00385E0D"/>
    <w:rsid w:val="003B3D8B"/>
    <w:rsid w:val="003C376F"/>
    <w:rsid w:val="003C3D8E"/>
    <w:rsid w:val="003C58B5"/>
    <w:rsid w:val="003D2E12"/>
    <w:rsid w:val="003D4493"/>
    <w:rsid w:val="003D671F"/>
    <w:rsid w:val="003E49F8"/>
    <w:rsid w:val="003F1D50"/>
    <w:rsid w:val="003F246F"/>
    <w:rsid w:val="003F3AE1"/>
    <w:rsid w:val="003F604A"/>
    <w:rsid w:val="00400498"/>
    <w:rsid w:val="00405775"/>
    <w:rsid w:val="00412768"/>
    <w:rsid w:val="004325DB"/>
    <w:rsid w:val="00443FCF"/>
    <w:rsid w:val="00445F57"/>
    <w:rsid w:val="00462538"/>
    <w:rsid w:val="00465653"/>
    <w:rsid w:val="004714DF"/>
    <w:rsid w:val="004851AC"/>
    <w:rsid w:val="004900D6"/>
    <w:rsid w:val="00494D82"/>
    <w:rsid w:val="004C6C75"/>
    <w:rsid w:val="004D210C"/>
    <w:rsid w:val="004D53D6"/>
    <w:rsid w:val="004D6E48"/>
    <w:rsid w:val="004E0404"/>
    <w:rsid w:val="004E1CE9"/>
    <w:rsid w:val="004F4410"/>
    <w:rsid w:val="00506081"/>
    <w:rsid w:val="005161E3"/>
    <w:rsid w:val="00524963"/>
    <w:rsid w:val="005301CD"/>
    <w:rsid w:val="0053143F"/>
    <w:rsid w:val="00531CFC"/>
    <w:rsid w:val="0053291C"/>
    <w:rsid w:val="00533F3C"/>
    <w:rsid w:val="00536F44"/>
    <w:rsid w:val="00545C3C"/>
    <w:rsid w:val="00556DC3"/>
    <w:rsid w:val="005649F1"/>
    <w:rsid w:val="00570882"/>
    <w:rsid w:val="00575D03"/>
    <w:rsid w:val="005829F6"/>
    <w:rsid w:val="005862B9"/>
    <w:rsid w:val="00587CC5"/>
    <w:rsid w:val="005930C6"/>
    <w:rsid w:val="005A1FA3"/>
    <w:rsid w:val="005A369F"/>
    <w:rsid w:val="005A55B4"/>
    <w:rsid w:val="005B1A01"/>
    <w:rsid w:val="005C22C7"/>
    <w:rsid w:val="005C265B"/>
    <w:rsid w:val="005C28A7"/>
    <w:rsid w:val="005D0F99"/>
    <w:rsid w:val="005D1F62"/>
    <w:rsid w:val="00604028"/>
    <w:rsid w:val="0061169F"/>
    <w:rsid w:val="00626CE6"/>
    <w:rsid w:val="00634D51"/>
    <w:rsid w:val="00650070"/>
    <w:rsid w:val="0065461D"/>
    <w:rsid w:val="00661294"/>
    <w:rsid w:val="006665E0"/>
    <w:rsid w:val="00674518"/>
    <w:rsid w:val="00676A3E"/>
    <w:rsid w:val="0068459A"/>
    <w:rsid w:val="006A2652"/>
    <w:rsid w:val="006A4393"/>
    <w:rsid w:val="006B0D37"/>
    <w:rsid w:val="006E6617"/>
    <w:rsid w:val="007026CB"/>
    <w:rsid w:val="007053CF"/>
    <w:rsid w:val="00707687"/>
    <w:rsid w:val="00721D63"/>
    <w:rsid w:val="00723EBC"/>
    <w:rsid w:val="00724963"/>
    <w:rsid w:val="00731F37"/>
    <w:rsid w:val="00737413"/>
    <w:rsid w:val="00746D22"/>
    <w:rsid w:val="007527D7"/>
    <w:rsid w:val="00753C3C"/>
    <w:rsid w:val="00765ACB"/>
    <w:rsid w:val="00780F9E"/>
    <w:rsid w:val="00786BF6"/>
    <w:rsid w:val="007A729E"/>
    <w:rsid w:val="007B15CE"/>
    <w:rsid w:val="007B46D2"/>
    <w:rsid w:val="007B5211"/>
    <w:rsid w:val="007C43DB"/>
    <w:rsid w:val="007C7246"/>
    <w:rsid w:val="007C78A9"/>
    <w:rsid w:val="007D40E0"/>
    <w:rsid w:val="007E2658"/>
    <w:rsid w:val="007F028A"/>
    <w:rsid w:val="007F45EC"/>
    <w:rsid w:val="007F7220"/>
    <w:rsid w:val="00801E2C"/>
    <w:rsid w:val="00804906"/>
    <w:rsid w:val="00806567"/>
    <w:rsid w:val="00810F55"/>
    <w:rsid w:val="008171AD"/>
    <w:rsid w:val="008218F2"/>
    <w:rsid w:val="00825662"/>
    <w:rsid w:val="00825BBD"/>
    <w:rsid w:val="0083758D"/>
    <w:rsid w:val="008402C6"/>
    <w:rsid w:val="008422F0"/>
    <w:rsid w:val="00855111"/>
    <w:rsid w:val="00855738"/>
    <w:rsid w:val="00863C19"/>
    <w:rsid w:val="00864B7E"/>
    <w:rsid w:val="0087230C"/>
    <w:rsid w:val="00892C71"/>
    <w:rsid w:val="00893DAD"/>
    <w:rsid w:val="008B7CEB"/>
    <w:rsid w:val="008D40E3"/>
    <w:rsid w:val="008E6131"/>
    <w:rsid w:val="008E6DE8"/>
    <w:rsid w:val="008F4099"/>
    <w:rsid w:val="008F544D"/>
    <w:rsid w:val="0091236A"/>
    <w:rsid w:val="00912A7A"/>
    <w:rsid w:val="0091374B"/>
    <w:rsid w:val="009274DD"/>
    <w:rsid w:val="00933867"/>
    <w:rsid w:val="009373DB"/>
    <w:rsid w:val="009469C3"/>
    <w:rsid w:val="009508AB"/>
    <w:rsid w:val="00955FC4"/>
    <w:rsid w:val="009579D2"/>
    <w:rsid w:val="00962DC0"/>
    <w:rsid w:val="00973205"/>
    <w:rsid w:val="00976375"/>
    <w:rsid w:val="00982607"/>
    <w:rsid w:val="00990CFA"/>
    <w:rsid w:val="009A3750"/>
    <w:rsid w:val="009A7D6E"/>
    <w:rsid w:val="009B5036"/>
    <w:rsid w:val="009C38FF"/>
    <w:rsid w:val="009D67C4"/>
    <w:rsid w:val="009E56F4"/>
    <w:rsid w:val="009F5AE3"/>
    <w:rsid w:val="00A0420F"/>
    <w:rsid w:val="00A0425A"/>
    <w:rsid w:val="00A0744F"/>
    <w:rsid w:val="00A12442"/>
    <w:rsid w:val="00A17F1B"/>
    <w:rsid w:val="00A30D0C"/>
    <w:rsid w:val="00A45968"/>
    <w:rsid w:val="00A51AF8"/>
    <w:rsid w:val="00A71BD5"/>
    <w:rsid w:val="00A72F44"/>
    <w:rsid w:val="00A87CAF"/>
    <w:rsid w:val="00A9370D"/>
    <w:rsid w:val="00AB11D2"/>
    <w:rsid w:val="00AB4802"/>
    <w:rsid w:val="00AC437C"/>
    <w:rsid w:val="00AC55B1"/>
    <w:rsid w:val="00AC7AB4"/>
    <w:rsid w:val="00AD1EEF"/>
    <w:rsid w:val="00AD2742"/>
    <w:rsid w:val="00AD6DE5"/>
    <w:rsid w:val="00AD6F34"/>
    <w:rsid w:val="00AF0CD1"/>
    <w:rsid w:val="00AF53B8"/>
    <w:rsid w:val="00B123C4"/>
    <w:rsid w:val="00B1477A"/>
    <w:rsid w:val="00B54BED"/>
    <w:rsid w:val="00B5552C"/>
    <w:rsid w:val="00B634C9"/>
    <w:rsid w:val="00BA27F2"/>
    <w:rsid w:val="00BB55A1"/>
    <w:rsid w:val="00BC576A"/>
    <w:rsid w:val="00BD5B05"/>
    <w:rsid w:val="00BE1ABF"/>
    <w:rsid w:val="00BE4F6F"/>
    <w:rsid w:val="00BF25F5"/>
    <w:rsid w:val="00BF43CF"/>
    <w:rsid w:val="00BF6047"/>
    <w:rsid w:val="00BF7046"/>
    <w:rsid w:val="00C22177"/>
    <w:rsid w:val="00C25113"/>
    <w:rsid w:val="00C457BE"/>
    <w:rsid w:val="00C45935"/>
    <w:rsid w:val="00C563D8"/>
    <w:rsid w:val="00C5657C"/>
    <w:rsid w:val="00C72C70"/>
    <w:rsid w:val="00C73E35"/>
    <w:rsid w:val="00C7496A"/>
    <w:rsid w:val="00C86F89"/>
    <w:rsid w:val="00CA546B"/>
    <w:rsid w:val="00CB18E8"/>
    <w:rsid w:val="00CB191A"/>
    <w:rsid w:val="00CB7203"/>
    <w:rsid w:val="00CB73C9"/>
    <w:rsid w:val="00CC6FC1"/>
    <w:rsid w:val="00CD078C"/>
    <w:rsid w:val="00CD20AE"/>
    <w:rsid w:val="00CD7FE5"/>
    <w:rsid w:val="00CE606D"/>
    <w:rsid w:val="00D00B8C"/>
    <w:rsid w:val="00D0567C"/>
    <w:rsid w:val="00D23EC6"/>
    <w:rsid w:val="00D24865"/>
    <w:rsid w:val="00D461E3"/>
    <w:rsid w:val="00D56A45"/>
    <w:rsid w:val="00D620AD"/>
    <w:rsid w:val="00D637D7"/>
    <w:rsid w:val="00D63D3A"/>
    <w:rsid w:val="00D75A11"/>
    <w:rsid w:val="00D864AB"/>
    <w:rsid w:val="00DA5989"/>
    <w:rsid w:val="00DA7E71"/>
    <w:rsid w:val="00DC2708"/>
    <w:rsid w:val="00DC2D1E"/>
    <w:rsid w:val="00DC3220"/>
    <w:rsid w:val="00DE376A"/>
    <w:rsid w:val="00DE6BB6"/>
    <w:rsid w:val="00DF658D"/>
    <w:rsid w:val="00E02F25"/>
    <w:rsid w:val="00E15630"/>
    <w:rsid w:val="00E24F83"/>
    <w:rsid w:val="00E42082"/>
    <w:rsid w:val="00E511CA"/>
    <w:rsid w:val="00E62101"/>
    <w:rsid w:val="00E75E51"/>
    <w:rsid w:val="00E761B2"/>
    <w:rsid w:val="00E8043F"/>
    <w:rsid w:val="00E81A39"/>
    <w:rsid w:val="00E84D26"/>
    <w:rsid w:val="00E87A02"/>
    <w:rsid w:val="00E911D4"/>
    <w:rsid w:val="00E97D49"/>
    <w:rsid w:val="00EB61EC"/>
    <w:rsid w:val="00EB71A2"/>
    <w:rsid w:val="00EC3935"/>
    <w:rsid w:val="00ED64DA"/>
    <w:rsid w:val="00EE0382"/>
    <w:rsid w:val="00EE765A"/>
    <w:rsid w:val="00EF3FB5"/>
    <w:rsid w:val="00EF50A0"/>
    <w:rsid w:val="00EF7AEC"/>
    <w:rsid w:val="00F10A20"/>
    <w:rsid w:val="00F12B21"/>
    <w:rsid w:val="00F14755"/>
    <w:rsid w:val="00F1750B"/>
    <w:rsid w:val="00F210EE"/>
    <w:rsid w:val="00F262EE"/>
    <w:rsid w:val="00F33FFB"/>
    <w:rsid w:val="00F51CD2"/>
    <w:rsid w:val="00F5795D"/>
    <w:rsid w:val="00F67C39"/>
    <w:rsid w:val="00F74FA0"/>
    <w:rsid w:val="00F7641E"/>
    <w:rsid w:val="00F82035"/>
    <w:rsid w:val="00F8354A"/>
    <w:rsid w:val="00F92484"/>
    <w:rsid w:val="00F96E21"/>
    <w:rsid w:val="00FB604A"/>
    <w:rsid w:val="00FC5873"/>
    <w:rsid w:val="00FD19A5"/>
    <w:rsid w:val="00FD4E31"/>
    <w:rsid w:val="00FE0E10"/>
    <w:rsid w:val="00FE2319"/>
    <w:rsid w:val="00FE50E1"/>
    <w:rsid w:val="00FE581F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1662940"/>
  <w15:chartTrackingRefBased/>
  <w15:docId w15:val="{B1371B8B-635E-4F33-A54D-73C040F3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0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61D"/>
    <w:rPr>
      <w:rFonts w:ascii="Arial" w:eastAsia="ＭＳ ゴシック" w:hAnsi="Arial"/>
      <w:sz w:val="18"/>
      <w:szCs w:val="18"/>
    </w:rPr>
  </w:style>
  <w:style w:type="character" w:styleId="a5">
    <w:name w:val="Hyperlink"/>
    <w:rsid w:val="006A4393"/>
    <w:rPr>
      <w:color w:val="0000FF"/>
      <w:u w:val="single"/>
    </w:rPr>
  </w:style>
  <w:style w:type="paragraph" w:styleId="a6">
    <w:name w:val="header"/>
    <w:basedOn w:val="a"/>
    <w:rsid w:val="00AD27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2742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7F7220"/>
    <w:rPr>
      <w:color w:val="808080"/>
    </w:rPr>
  </w:style>
  <w:style w:type="paragraph" w:styleId="a9">
    <w:name w:val="List Paragraph"/>
    <w:basedOn w:val="a"/>
    <w:uiPriority w:val="34"/>
    <w:qFormat/>
    <w:rsid w:val="008B7CEB"/>
    <w:pPr>
      <w:ind w:leftChars="400" w:left="840"/>
    </w:pPr>
  </w:style>
  <w:style w:type="character" w:styleId="aa">
    <w:name w:val="annotation reference"/>
    <w:basedOn w:val="a0"/>
    <w:rsid w:val="000D7BE8"/>
    <w:rPr>
      <w:sz w:val="18"/>
      <w:szCs w:val="18"/>
    </w:rPr>
  </w:style>
  <w:style w:type="paragraph" w:styleId="ab">
    <w:name w:val="annotation text"/>
    <w:basedOn w:val="a"/>
    <w:link w:val="ac"/>
    <w:rsid w:val="000D7BE8"/>
    <w:pPr>
      <w:jc w:val="left"/>
    </w:pPr>
  </w:style>
  <w:style w:type="character" w:customStyle="1" w:styleId="ac">
    <w:name w:val="コメント文字列 (文字)"/>
    <w:basedOn w:val="a0"/>
    <w:link w:val="ab"/>
    <w:rsid w:val="000D7B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7BE8"/>
    <w:rPr>
      <w:b/>
      <w:bCs/>
    </w:rPr>
  </w:style>
  <w:style w:type="character" w:customStyle="1" w:styleId="ae">
    <w:name w:val="コメント内容 (文字)"/>
    <w:basedOn w:val="ac"/>
    <w:link w:val="ad"/>
    <w:rsid w:val="000D7BE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D7BE8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F5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E4658D944C59AB652A4BFA87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5178A-8CD6-4F8B-831C-DDF7DEEB5D5B}"/>
      </w:docPartPr>
      <w:docPartBody>
        <w:p w:rsidR="00CA69A4" w:rsidRDefault="005412B9" w:rsidP="005412B9">
          <w:pPr>
            <w:pStyle w:val="5C00E4658D944C59AB652A4BFA8739D28"/>
          </w:pP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作成日を選択してください</w:t>
          </w:r>
        </w:p>
      </w:docPartBody>
    </w:docPart>
    <w:docPart>
      <w:docPartPr>
        <w:name w:val="CF7F548E8C0B425AB8589A4BCEDAC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7BB95-BF0B-41D5-966B-53AECB3E0C3E}"/>
      </w:docPartPr>
      <w:docPartBody>
        <w:p w:rsidR="00CA69A4" w:rsidRDefault="005412B9" w:rsidP="005412B9">
          <w:pPr>
            <w:pStyle w:val="CF7F548E8C0B425AB8589A4BCEDAC62E8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948B97E190B34CDA9E95495106ACA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4D470-B3F6-4807-AA41-5FE7DF0821F9}"/>
      </w:docPartPr>
      <w:docPartBody>
        <w:p w:rsidR="00CA69A4" w:rsidRDefault="005412B9" w:rsidP="005412B9">
          <w:pPr>
            <w:pStyle w:val="948B97E190B34CDA9E95495106ACAB1F8"/>
          </w:pPr>
          <w:r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相談実施日</w:t>
          </w: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を選択してください</w:t>
          </w:r>
        </w:p>
      </w:docPartBody>
    </w:docPart>
    <w:docPart>
      <w:docPartPr>
        <w:name w:val="9E2BB6BDFCFC437499E151CA1B102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AFF46-A78F-47A3-BC14-7958B0DD19B0}"/>
      </w:docPartPr>
      <w:docPartBody>
        <w:p w:rsidR="005412B9" w:rsidRDefault="005412B9" w:rsidP="005412B9">
          <w:pPr>
            <w:pStyle w:val="9E2BB6BDFCFC437499E151CA1B102D0E7"/>
          </w:pPr>
          <w:r w:rsidRPr="003F604A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提出日を選択してください</w:t>
          </w:r>
        </w:p>
      </w:docPartBody>
    </w:docPart>
    <w:docPart>
      <w:docPartPr>
        <w:name w:val="F416BA29BC4A486EAA07EC887D4D6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E16D-7A4E-4D31-A19B-8398F8997DE2}"/>
      </w:docPartPr>
      <w:docPartBody>
        <w:p w:rsidR="005412B9" w:rsidRDefault="005412B9" w:rsidP="005412B9">
          <w:pPr>
            <w:pStyle w:val="F416BA29BC4A486EAA07EC887D4D6E272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30B45F656B404624B83540658DE29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CF9018-113B-4039-A5E9-0D3AC832822F}"/>
      </w:docPartPr>
      <w:docPartBody>
        <w:p w:rsidR="005412B9" w:rsidRDefault="005412B9" w:rsidP="005412B9">
          <w:pPr>
            <w:pStyle w:val="30B45F656B404624B83540658DE296062"/>
          </w:pPr>
          <w:r w:rsidRPr="00650070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相談希望形式を選択してください</w:t>
          </w:r>
        </w:p>
      </w:docPartBody>
    </w:docPart>
    <w:docPart>
      <w:docPartPr>
        <w:name w:val="5B10B1C0908C4946A6CB6E3C11A786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5F6BD4-C144-4016-AE53-9651AB0BC861}"/>
      </w:docPartPr>
      <w:docPartBody>
        <w:p w:rsidR="005412B9" w:rsidRDefault="005412B9" w:rsidP="005412B9">
          <w:pPr>
            <w:pStyle w:val="5B10B1C0908C4946A6CB6E3C11A786F01"/>
          </w:pPr>
          <w:r w:rsidRPr="00C457BE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メルマガ配信登録の希望有無を選択してください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C"/>
    <w:rsid w:val="00085D1A"/>
    <w:rsid w:val="00097504"/>
    <w:rsid w:val="000E6109"/>
    <w:rsid w:val="001265FC"/>
    <w:rsid w:val="00210A50"/>
    <w:rsid w:val="00237069"/>
    <w:rsid w:val="00240392"/>
    <w:rsid w:val="00273FA7"/>
    <w:rsid w:val="002E5BFF"/>
    <w:rsid w:val="002F49EF"/>
    <w:rsid w:val="002F4F81"/>
    <w:rsid w:val="00310B82"/>
    <w:rsid w:val="00321CA4"/>
    <w:rsid w:val="00423C34"/>
    <w:rsid w:val="00445F57"/>
    <w:rsid w:val="00490387"/>
    <w:rsid w:val="00511CA7"/>
    <w:rsid w:val="005412B9"/>
    <w:rsid w:val="005B254C"/>
    <w:rsid w:val="006265E0"/>
    <w:rsid w:val="006341AE"/>
    <w:rsid w:val="00655572"/>
    <w:rsid w:val="00696902"/>
    <w:rsid w:val="006A62D8"/>
    <w:rsid w:val="007461FD"/>
    <w:rsid w:val="007529A0"/>
    <w:rsid w:val="00754046"/>
    <w:rsid w:val="00771543"/>
    <w:rsid w:val="00776FAB"/>
    <w:rsid w:val="00790F4F"/>
    <w:rsid w:val="007F5889"/>
    <w:rsid w:val="00806567"/>
    <w:rsid w:val="00825BBD"/>
    <w:rsid w:val="0085545F"/>
    <w:rsid w:val="008E0A96"/>
    <w:rsid w:val="009169FF"/>
    <w:rsid w:val="00950E13"/>
    <w:rsid w:val="00966F50"/>
    <w:rsid w:val="009D2C1E"/>
    <w:rsid w:val="009E67C8"/>
    <w:rsid w:val="00A0425A"/>
    <w:rsid w:val="00A12442"/>
    <w:rsid w:val="00A51AF8"/>
    <w:rsid w:val="00AE22F4"/>
    <w:rsid w:val="00B95FAF"/>
    <w:rsid w:val="00B974C5"/>
    <w:rsid w:val="00BF26CC"/>
    <w:rsid w:val="00C7496A"/>
    <w:rsid w:val="00CA69A4"/>
    <w:rsid w:val="00CB73C9"/>
    <w:rsid w:val="00CF080F"/>
    <w:rsid w:val="00DA19FB"/>
    <w:rsid w:val="00F56891"/>
    <w:rsid w:val="00F760B5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5FC"/>
    <w:rPr>
      <w:color w:val="808080"/>
    </w:rPr>
  </w:style>
  <w:style w:type="paragraph" w:customStyle="1" w:styleId="9E2BB6BDFCFC437499E151CA1B102D0E7">
    <w:name w:val="9E2BB6BDFCFC437499E151CA1B102D0E7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0B45F656B404624B83540658DE296062">
    <w:name w:val="30B45F656B404624B83540658DE296062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416BA29BC4A486EAA07EC887D4D6E272">
    <w:name w:val="F416BA29BC4A486EAA07EC887D4D6E272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0B1C0908C4946A6CB6E3C11A786F01">
    <w:name w:val="5B10B1C0908C4946A6CB6E3C11A786F01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00E4658D944C59AB652A4BFA8739D28">
    <w:name w:val="5C00E4658D944C59AB652A4BFA8739D2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8B97E190B34CDA9E95495106ACAB1F8">
    <w:name w:val="948B97E190B34CDA9E95495106ACAB1F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7F548E8C0B425AB8589A4BCEDAC62E8">
    <w:name w:val="CF7F548E8C0B425AB8589A4BCEDAC62E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6B8C4D2AE445768AF256FA8B571A79">
    <w:name w:val="7C6B8C4D2AE445768AF256FA8B571A79"/>
    <w:rsid w:val="001265FC"/>
    <w:pPr>
      <w:widowControl w:val="0"/>
    </w:pPr>
    <w:rPr>
      <w:szCs w:val="24"/>
      <w14:ligatures w14:val="standardContextual"/>
    </w:rPr>
  </w:style>
  <w:style w:type="paragraph" w:customStyle="1" w:styleId="4D2E9799CFD64261A84AF0F7F0C8B158">
    <w:name w:val="4D2E9799CFD64261A84AF0F7F0C8B158"/>
    <w:rsid w:val="001265FC"/>
    <w:pPr>
      <w:widowControl w:val="0"/>
    </w:pPr>
    <w:rPr>
      <w:szCs w:val="24"/>
      <w14:ligatures w14:val="standardContextual"/>
    </w:rPr>
  </w:style>
  <w:style w:type="paragraph" w:customStyle="1" w:styleId="7D2A68D471DB49D7B98C37F588D29352">
    <w:name w:val="7D2A68D471DB49D7B98C37F588D29352"/>
    <w:rsid w:val="001265FC"/>
    <w:pPr>
      <w:widowControl w:val="0"/>
    </w:pPr>
    <w:rPr>
      <w:szCs w:val="24"/>
      <w14:ligatures w14:val="standardContextual"/>
    </w:rPr>
  </w:style>
  <w:style w:type="paragraph" w:customStyle="1" w:styleId="A50A5D735928495881E5A9D42DBC4EC6">
    <w:name w:val="A50A5D735928495881E5A9D42DBC4EC6"/>
    <w:rsid w:val="001265FC"/>
    <w:pPr>
      <w:widowControl w:val="0"/>
    </w:pPr>
    <w:rPr>
      <w:szCs w:val="24"/>
      <w14:ligatures w14:val="standardContextual"/>
    </w:rPr>
  </w:style>
  <w:style w:type="paragraph" w:customStyle="1" w:styleId="9D8EDCBC3111486E81A014D6F436B0EB">
    <w:name w:val="9D8EDCBC3111486E81A014D6F436B0EB"/>
    <w:rsid w:val="001265FC"/>
    <w:pPr>
      <w:widowControl w:val="0"/>
    </w:pPr>
    <w:rPr>
      <w:szCs w:val="24"/>
      <w14:ligatures w14:val="standardContextual"/>
    </w:rPr>
  </w:style>
  <w:style w:type="paragraph" w:customStyle="1" w:styleId="43F60940745546BCA5B57EA3B96F6A3C">
    <w:name w:val="43F60940745546BCA5B57EA3B96F6A3C"/>
    <w:rsid w:val="001265FC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5567-D22C-4CEF-AF82-0F3DA8E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2369</Words>
  <Characters>606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久仁子</dc:creator>
  <cp:keywords/>
  <cp:lastModifiedBy>川村 久仁子</cp:lastModifiedBy>
  <cp:revision>18</cp:revision>
  <dcterms:created xsi:type="dcterms:W3CDTF">2024-06-11T05:08:00Z</dcterms:created>
  <dcterms:modified xsi:type="dcterms:W3CDTF">2025-06-11T03:38:00Z</dcterms:modified>
  <cp:contentStatus/>
</cp:coreProperties>
</file>